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5D52F" w14:textId="77777777" w:rsidR="00DF5C28" w:rsidRPr="004872BC" w:rsidRDefault="00DF5C28" w:rsidP="002D74A8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>UMOWA nr __________</w:t>
      </w:r>
    </w:p>
    <w:p w14:paraId="1420467A" w14:textId="77777777" w:rsidR="00DF5C28" w:rsidRPr="004872BC" w:rsidRDefault="00DF5C28" w:rsidP="000A1AA8">
      <w:pPr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>zawarta w dniu ________</w:t>
      </w:r>
      <w:r w:rsidR="000A1AA8" w:rsidRPr="000A1AA8">
        <w:rPr>
          <w:rFonts w:ascii="Arial" w:hAnsi="Arial" w:cs="Arial"/>
          <w:b/>
          <w:sz w:val="22"/>
          <w:szCs w:val="22"/>
        </w:rPr>
        <w:t xml:space="preserve">/zawarta z dniem złożenia ostatniego podpisu przez przedstawiciela Stron (wariant 2 ma zastosowanie w przypadku umów zawieranych     </w:t>
      </w:r>
      <w:r w:rsidR="000A1AA8">
        <w:rPr>
          <w:rFonts w:ascii="Arial" w:hAnsi="Arial" w:cs="Arial"/>
          <w:b/>
          <w:sz w:val="22"/>
          <w:szCs w:val="22"/>
        </w:rPr>
        <w:t xml:space="preserve">       w formie elektronicznej</w:t>
      </w:r>
      <w:r w:rsidR="000A1AA8">
        <w:rPr>
          <w:rFonts w:ascii="Arial" w:hAnsi="Arial" w:cs="Arial"/>
          <w:b/>
          <w:i/>
          <w:sz w:val="22"/>
          <w:szCs w:val="22"/>
        </w:rPr>
        <w:t>)</w:t>
      </w:r>
      <w:r w:rsidR="005565FD">
        <w:rPr>
          <w:rFonts w:ascii="Arial" w:hAnsi="Arial" w:cs="Arial"/>
          <w:b/>
          <w:sz w:val="22"/>
          <w:szCs w:val="22"/>
        </w:rPr>
        <w:t xml:space="preserve">, </w:t>
      </w:r>
      <w:r w:rsidRPr="004872BC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353C82C0" w14:textId="77777777" w:rsidR="00DF5C28" w:rsidRPr="004872BC" w:rsidRDefault="00DF5C28" w:rsidP="00665B78">
      <w:pPr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>pomiędzy</w:t>
      </w:r>
    </w:p>
    <w:p w14:paraId="6D70BDB7" w14:textId="0A551F12" w:rsidR="00DF5C28" w:rsidRPr="004872BC" w:rsidRDefault="00DF5C28" w:rsidP="00DF5C28">
      <w:pPr>
        <w:widowControl w:val="0"/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b/>
          <w:sz w:val="22"/>
          <w:szCs w:val="22"/>
        </w:rPr>
        <w:t xml:space="preserve">1. PKP Polskie Linie Kolejowe S.A. </w:t>
      </w:r>
      <w:r w:rsidRPr="004872BC">
        <w:rPr>
          <w:rFonts w:ascii="Arial" w:hAnsi="Arial" w:cs="Arial"/>
          <w:sz w:val="22"/>
          <w:szCs w:val="22"/>
        </w:rPr>
        <w:t xml:space="preserve">z siedzibą w Warszawie (kod: 03-734) przy ul. Targowej 74, wpisaną do rejestru przedsiębiorców prowadzonego przez Sąd Rejonowy dla m. st. Warszawy XIV Wydział Gospodarczy Krajowego Rejestru Sądowego pod numerem KRS 0000037568, o kapitale zakładowym w wysokości </w:t>
      </w:r>
      <w:r w:rsidR="00464425">
        <w:rPr>
          <w:rFonts w:ascii="Arial" w:hAnsi="Arial" w:cs="Arial"/>
          <w:sz w:val="22"/>
          <w:szCs w:val="22"/>
        </w:rPr>
        <w:t>3</w:t>
      </w:r>
      <w:r w:rsidR="00F922C9">
        <w:rPr>
          <w:rFonts w:ascii="Arial" w:hAnsi="Arial" w:cs="Arial"/>
          <w:sz w:val="22"/>
          <w:szCs w:val="22"/>
        </w:rPr>
        <w:t>7 277 023</w:t>
      </w:r>
      <w:r w:rsidR="00EB69C7">
        <w:rPr>
          <w:rFonts w:ascii="Arial" w:hAnsi="Arial" w:cs="Arial"/>
          <w:sz w:val="22"/>
          <w:szCs w:val="22"/>
        </w:rPr>
        <w:t> 000,00</w:t>
      </w:r>
      <w:r w:rsidRPr="004872BC">
        <w:rPr>
          <w:rFonts w:ascii="Arial" w:hAnsi="Arial" w:cs="Arial"/>
          <w:sz w:val="22"/>
          <w:szCs w:val="22"/>
        </w:rPr>
        <w:t xml:space="preserve"> złotych, wpłaconym </w:t>
      </w:r>
      <w:r>
        <w:rPr>
          <w:rFonts w:ascii="Arial" w:hAnsi="Arial" w:cs="Arial"/>
          <w:sz w:val="22"/>
          <w:szCs w:val="22"/>
        </w:rPr>
        <w:t xml:space="preserve">     </w:t>
      </w:r>
      <w:r w:rsidRPr="004872BC">
        <w:rPr>
          <w:rFonts w:ascii="Arial" w:hAnsi="Arial" w:cs="Arial"/>
          <w:sz w:val="22"/>
          <w:szCs w:val="22"/>
        </w:rPr>
        <w:t xml:space="preserve">w całości, posiadającą numer NIP PL 113-23-16-427, posiadającą numer REGON 017319027, w imieniu której działa </w:t>
      </w:r>
      <w:r w:rsidRPr="004872BC">
        <w:rPr>
          <w:rFonts w:ascii="Arial" w:hAnsi="Arial" w:cs="Arial"/>
          <w:b/>
          <w:sz w:val="22"/>
          <w:szCs w:val="22"/>
        </w:rPr>
        <w:t xml:space="preserve">Zakład Linii Kolejowych w Sosnowcu, 41-200 Sosnowiec, ul. 3 Maja 16 </w:t>
      </w:r>
      <w:r w:rsidRPr="004872BC">
        <w:rPr>
          <w:rFonts w:ascii="Arial" w:hAnsi="Arial" w:cs="Arial"/>
          <w:sz w:val="22"/>
          <w:szCs w:val="22"/>
        </w:rPr>
        <w:t>reprezentowaną przez:</w:t>
      </w:r>
    </w:p>
    <w:p w14:paraId="192AF7A4" w14:textId="77777777" w:rsidR="00DF5C28" w:rsidRPr="004872BC" w:rsidRDefault="00DF5C28" w:rsidP="00DF5C28">
      <w:pPr>
        <w:widowControl w:val="0"/>
        <w:ind w:left="-142"/>
        <w:contextualSpacing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 xml:space="preserve">  ______________________- _________________</w:t>
      </w:r>
    </w:p>
    <w:p w14:paraId="206B0042" w14:textId="77777777" w:rsidR="00DF5C28" w:rsidRPr="004872BC" w:rsidRDefault="00DF5C28" w:rsidP="00DF5C28">
      <w:pPr>
        <w:widowControl w:val="0"/>
        <w:ind w:left="-142"/>
        <w:contextualSpacing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 xml:space="preserve">  ______________________- _________________</w:t>
      </w:r>
    </w:p>
    <w:p w14:paraId="43F5A7DD" w14:textId="77777777" w:rsidR="00DF5C28" w:rsidRPr="004872BC" w:rsidRDefault="00DF5C28" w:rsidP="00DF5C28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uprawnionych do łącznej reprezentacji,</w:t>
      </w:r>
    </w:p>
    <w:p w14:paraId="4235927E" w14:textId="77777777" w:rsidR="00DF5C28" w:rsidRPr="004872BC" w:rsidRDefault="00DF5C28" w:rsidP="00DF5C28">
      <w:pPr>
        <w:widowControl w:val="0"/>
        <w:spacing w:after="80"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zwaną dalej „</w:t>
      </w:r>
      <w:r w:rsidRPr="004872BC">
        <w:rPr>
          <w:rFonts w:ascii="Arial" w:hAnsi="Arial" w:cs="Arial"/>
          <w:b/>
          <w:sz w:val="22"/>
          <w:szCs w:val="22"/>
        </w:rPr>
        <w:t>Zamawiającym</w:t>
      </w:r>
      <w:r w:rsidRPr="004872BC">
        <w:rPr>
          <w:rFonts w:ascii="Arial" w:hAnsi="Arial" w:cs="Arial"/>
          <w:sz w:val="22"/>
          <w:szCs w:val="22"/>
        </w:rPr>
        <w:t>”</w:t>
      </w:r>
    </w:p>
    <w:p w14:paraId="1C41B102" w14:textId="77777777" w:rsidR="00DF5C28" w:rsidRPr="004872BC" w:rsidRDefault="00DF5C28" w:rsidP="00DF5C28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oraz</w:t>
      </w:r>
    </w:p>
    <w:p w14:paraId="1F306D46" w14:textId="77777777" w:rsidR="00DF5C28" w:rsidRPr="004872BC" w:rsidRDefault="00DF5C28" w:rsidP="00DF5C28">
      <w:pPr>
        <w:ind w:left="-284" w:firstLine="284"/>
        <w:jc w:val="both"/>
        <w:rPr>
          <w:rFonts w:ascii="Arial" w:hAnsi="Arial" w:cs="Arial"/>
          <w:i/>
          <w:sz w:val="22"/>
          <w:szCs w:val="22"/>
        </w:rPr>
      </w:pPr>
      <w:r w:rsidRPr="004872B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  <w:r w:rsidRPr="004872BC">
        <w:rPr>
          <w:rFonts w:ascii="Arial" w:hAnsi="Arial" w:cs="Arial"/>
          <w:sz w:val="22"/>
          <w:szCs w:val="22"/>
        </w:rPr>
        <w:t xml:space="preserve">  _________________ -  </w:t>
      </w:r>
      <w:r w:rsidRPr="004872BC">
        <w:rPr>
          <w:rFonts w:ascii="Arial" w:hAnsi="Arial" w:cs="Arial"/>
          <w:i/>
          <w:sz w:val="22"/>
          <w:szCs w:val="22"/>
        </w:rPr>
        <w:t xml:space="preserve">dane Wykonawcy </w:t>
      </w:r>
    </w:p>
    <w:p w14:paraId="1FDCDE37" w14:textId="77777777" w:rsidR="00DF5C28" w:rsidRDefault="00DF5C28" w:rsidP="00DF5C28">
      <w:pPr>
        <w:widowControl w:val="0"/>
        <w:spacing w:before="120" w:after="120"/>
        <w:ind w:left="-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872BC">
        <w:rPr>
          <w:rFonts w:ascii="Arial" w:hAnsi="Arial" w:cs="Arial"/>
          <w:i/>
          <w:sz w:val="22"/>
          <w:szCs w:val="22"/>
        </w:rPr>
        <w:t xml:space="preserve">    uprawnionego do jednoosobowej reprezentacji/uprawnionych do łącznej reprezentacji, </w:t>
      </w:r>
    </w:p>
    <w:p w14:paraId="64FCB1FD" w14:textId="742B5BF0" w:rsidR="002F6961" w:rsidRPr="002F6961" w:rsidRDefault="002F6961" w:rsidP="00DF5C28">
      <w:pPr>
        <w:widowControl w:val="0"/>
        <w:spacing w:before="120" w:after="120"/>
        <w:ind w:left="-284"/>
        <w:contextualSpacing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2F6961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Pr="002F6961">
        <w:rPr>
          <w:rFonts w:ascii="Arial" w:hAnsi="Arial" w:cs="Arial"/>
          <w:iCs/>
          <w:sz w:val="22"/>
          <w:szCs w:val="22"/>
        </w:rPr>
        <w:t>zwaną dalej</w:t>
      </w:r>
      <w:r w:rsidRPr="002F6961">
        <w:rPr>
          <w:rFonts w:ascii="Arial" w:hAnsi="Arial" w:cs="Arial"/>
          <w:b/>
          <w:bCs/>
          <w:iCs/>
          <w:sz w:val="22"/>
          <w:szCs w:val="22"/>
        </w:rPr>
        <w:t xml:space="preserve"> ,,Wykonawcą” </w:t>
      </w:r>
    </w:p>
    <w:p w14:paraId="774597E7" w14:textId="77777777" w:rsidR="00DF5C28" w:rsidRPr="004872BC" w:rsidRDefault="00DF5C28" w:rsidP="00DF5C28">
      <w:pPr>
        <w:spacing w:after="120"/>
        <w:rPr>
          <w:rFonts w:ascii="Calibri" w:eastAsia="Calibri" w:hAnsi="Calibri"/>
          <w:sz w:val="22"/>
          <w:szCs w:val="22"/>
        </w:rPr>
      </w:pPr>
      <w:r w:rsidRPr="004872BC">
        <w:rPr>
          <w:rFonts w:ascii="Arial" w:eastAsia="Calibri" w:hAnsi="Arial" w:cs="Arial"/>
          <w:sz w:val="22"/>
          <w:szCs w:val="22"/>
        </w:rPr>
        <w:t>Zamawiający i Wykonawca będą dalej łącznie zwani „</w:t>
      </w:r>
      <w:r w:rsidRPr="004872BC">
        <w:rPr>
          <w:rFonts w:ascii="Arial" w:eastAsia="Calibri" w:hAnsi="Arial" w:cs="Arial"/>
          <w:b/>
          <w:sz w:val="22"/>
          <w:szCs w:val="22"/>
        </w:rPr>
        <w:t>Stronami</w:t>
      </w:r>
      <w:r w:rsidRPr="004872BC">
        <w:rPr>
          <w:rFonts w:ascii="Arial" w:eastAsia="Calibri" w:hAnsi="Arial" w:cs="Arial"/>
          <w:sz w:val="22"/>
          <w:szCs w:val="22"/>
        </w:rPr>
        <w:t>”, a każdy z nich  z osobna także „Stroną”.</w:t>
      </w:r>
    </w:p>
    <w:p w14:paraId="43E17466" w14:textId="77777777" w:rsidR="00DF5C28" w:rsidRPr="004872BC" w:rsidRDefault="00DF5C28" w:rsidP="00DF5C28">
      <w:pPr>
        <w:widowControl w:val="0"/>
        <w:spacing w:after="240"/>
        <w:jc w:val="both"/>
        <w:rPr>
          <w:b/>
          <w:sz w:val="22"/>
          <w:szCs w:val="22"/>
        </w:rPr>
      </w:pPr>
      <w:r w:rsidRPr="004872BC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</w:t>
      </w:r>
      <w:r>
        <w:rPr>
          <w:rFonts w:ascii="Arial" w:eastAsia="Arial Unicode MS" w:hAnsi="Arial" w:cs="Arial"/>
          <w:sz w:val="22"/>
          <w:szCs w:val="22"/>
        </w:rPr>
        <w:t>trybie zapytania ofertowego</w:t>
      </w:r>
      <w:r w:rsidR="00EB69C7">
        <w:rPr>
          <w:rFonts w:ascii="Arial" w:eastAsia="Arial Unicode MS" w:hAnsi="Arial" w:cs="Arial"/>
          <w:sz w:val="22"/>
          <w:szCs w:val="22"/>
        </w:rPr>
        <w:t xml:space="preserve"> otwartego</w:t>
      </w:r>
      <w:r>
        <w:rPr>
          <w:rFonts w:ascii="Arial" w:eastAsia="Arial Unicode MS" w:hAnsi="Arial" w:cs="Arial"/>
          <w:sz w:val="22"/>
          <w:szCs w:val="22"/>
        </w:rPr>
        <w:t xml:space="preserve"> na </w:t>
      </w:r>
      <w:r w:rsidRPr="004872BC">
        <w:rPr>
          <w:rFonts w:ascii="Arial" w:eastAsia="Arial Unicode MS" w:hAnsi="Arial" w:cs="Arial"/>
          <w:sz w:val="22"/>
          <w:szCs w:val="22"/>
        </w:rPr>
        <w:t xml:space="preserve">podstawie </w:t>
      </w:r>
      <w:r w:rsidRPr="004872BC">
        <w:rPr>
          <w:rFonts w:ascii="Arial" w:hAnsi="Arial" w:cs="Arial"/>
          <w:sz w:val="22"/>
          <w:szCs w:val="22"/>
        </w:rPr>
        <w:t>§ 1</w:t>
      </w:r>
      <w:r w:rsidR="00EB69C7">
        <w:rPr>
          <w:rFonts w:ascii="Arial" w:hAnsi="Arial" w:cs="Arial"/>
          <w:sz w:val="22"/>
          <w:szCs w:val="22"/>
        </w:rPr>
        <w:t>6</w:t>
      </w:r>
      <w:r w:rsidRPr="004872BC">
        <w:rPr>
          <w:rFonts w:ascii="Arial" w:hAnsi="Arial" w:cs="Arial"/>
          <w:sz w:val="22"/>
          <w:szCs w:val="22"/>
        </w:rPr>
        <w:t xml:space="preserve"> „</w:t>
      </w:r>
      <w:r w:rsidRPr="004872BC">
        <w:rPr>
          <w:rFonts w:ascii="Arial" w:eastAsia="Arial Unicode MS" w:hAnsi="Arial" w:cs="Arial"/>
          <w:sz w:val="22"/>
          <w:szCs w:val="22"/>
        </w:rPr>
        <w:t>Regulaminu udzielania zamówień logistycznych przez PKP Polskie Linie Kolejowe S.A.” (dalej: „</w:t>
      </w:r>
      <w:r w:rsidRPr="004872BC">
        <w:rPr>
          <w:rFonts w:ascii="Arial" w:eastAsia="Arial Unicode MS" w:hAnsi="Arial" w:cs="Arial"/>
          <w:b/>
          <w:sz w:val="22"/>
          <w:szCs w:val="22"/>
        </w:rPr>
        <w:t>Regulamin</w:t>
      </w:r>
      <w:r w:rsidRPr="004872BC">
        <w:rPr>
          <w:rFonts w:ascii="Arial" w:eastAsia="Arial Unicode MS" w:hAnsi="Arial" w:cs="Arial"/>
          <w:sz w:val="22"/>
          <w:szCs w:val="22"/>
        </w:rPr>
        <w:t>”) Strony postanawiają co następuje:</w:t>
      </w:r>
    </w:p>
    <w:p w14:paraId="3B3B5415" w14:textId="77777777" w:rsidR="0078128D" w:rsidRPr="009160EA" w:rsidRDefault="0078128D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160EA">
        <w:rPr>
          <w:rFonts w:ascii="Arial" w:hAnsi="Arial" w:cs="Arial"/>
          <w:b/>
          <w:sz w:val="22"/>
          <w:szCs w:val="22"/>
        </w:rPr>
        <w:t>1</w:t>
      </w:r>
    </w:p>
    <w:p w14:paraId="6E157A19" w14:textId="77777777" w:rsidR="00757974" w:rsidRPr="00757974" w:rsidRDefault="0078128D" w:rsidP="002D74A8">
      <w:pPr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Przedmiot Umowy</w:t>
      </w:r>
    </w:p>
    <w:p w14:paraId="53F00608" w14:textId="77777777" w:rsidR="00BC791C" w:rsidRDefault="00757974" w:rsidP="00BC791C">
      <w:pPr>
        <w:pStyle w:val="Poziom1"/>
        <w:numPr>
          <w:ilvl w:val="0"/>
          <w:numId w:val="16"/>
        </w:numPr>
        <w:tabs>
          <w:tab w:val="left" w:pos="0"/>
        </w:tabs>
        <w:spacing w:before="0"/>
        <w:ind w:left="284" w:hanging="284"/>
        <w:jc w:val="both"/>
        <w:rPr>
          <w:rFonts w:cs="Arial"/>
          <w:color w:val="auto"/>
          <w:sz w:val="22"/>
          <w:szCs w:val="22"/>
        </w:rPr>
      </w:pPr>
      <w:r w:rsidRPr="000E339F">
        <w:rPr>
          <w:rFonts w:cs="Arial"/>
          <w:color w:val="000000"/>
          <w:sz w:val="22"/>
          <w:szCs w:val="22"/>
        </w:rPr>
        <w:t>Przedmiotem Umowy</w:t>
      </w:r>
      <w:r w:rsidR="00D1093E" w:rsidRPr="000E339F">
        <w:rPr>
          <w:rFonts w:cs="Arial"/>
          <w:color w:val="000000"/>
          <w:sz w:val="22"/>
          <w:szCs w:val="22"/>
        </w:rPr>
        <w:t xml:space="preserve"> jest</w:t>
      </w:r>
      <w:r w:rsidRPr="000E339F">
        <w:rPr>
          <w:rFonts w:cs="Arial"/>
          <w:color w:val="000000"/>
          <w:sz w:val="22"/>
          <w:szCs w:val="22"/>
        </w:rPr>
        <w:t xml:space="preserve"> </w:t>
      </w:r>
      <w:r w:rsidR="00494955" w:rsidRPr="000E339F">
        <w:rPr>
          <w:rFonts w:cs="Arial"/>
          <w:color w:val="000000"/>
          <w:sz w:val="22"/>
          <w:szCs w:val="22"/>
        </w:rPr>
        <w:t>świadczenie przez Wykonawcę U</w:t>
      </w:r>
      <w:r w:rsidRPr="000E339F">
        <w:rPr>
          <w:rFonts w:cs="Arial"/>
          <w:color w:val="000000"/>
          <w:sz w:val="22"/>
          <w:szCs w:val="22"/>
        </w:rPr>
        <w:t xml:space="preserve">sług </w:t>
      </w:r>
      <w:r w:rsidR="00FD7D84" w:rsidRPr="000E339F">
        <w:rPr>
          <w:rFonts w:cs="Arial"/>
          <w:color w:val="000000"/>
          <w:sz w:val="22"/>
          <w:szCs w:val="22"/>
        </w:rPr>
        <w:t>pn.</w:t>
      </w:r>
      <w:r w:rsidR="002F11E3" w:rsidRPr="000E339F">
        <w:rPr>
          <w:rFonts w:cs="Arial"/>
          <w:color w:val="000000"/>
          <w:sz w:val="22"/>
          <w:szCs w:val="22"/>
        </w:rPr>
        <w:t>:</w:t>
      </w:r>
      <w:r w:rsidR="005A6ED8" w:rsidRPr="000E339F">
        <w:rPr>
          <w:sz w:val="22"/>
          <w:szCs w:val="22"/>
        </w:rPr>
        <w:t xml:space="preserve"> </w:t>
      </w:r>
      <w:bookmarkStart w:id="0" w:name="_Hlk196889726"/>
      <w:r w:rsidR="00B07927" w:rsidRPr="000E339F">
        <w:rPr>
          <w:color w:val="auto"/>
          <w:sz w:val="22"/>
          <w:szCs w:val="22"/>
        </w:rPr>
        <w:t>„</w:t>
      </w:r>
      <w:bookmarkEnd w:id="0"/>
      <w:r w:rsidR="0097129E" w:rsidRPr="0097129E">
        <w:rPr>
          <w:rFonts w:cs="Arial"/>
          <w:b/>
          <w:bCs/>
          <w:color w:val="auto"/>
          <w:sz w:val="22"/>
          <w:szCs w:val="22"/>
        </w:rPr>
        <w:t>Serwisowanie agregatu AKSA AJD 275 250kVA w trybie 24/7/365 wraz z coroczną całkowitą wymianą paliwa</w:t>
      </w:r>
      <w:r w:rsidR="00F922C9" w:rsidRPr="000E339F">
        <w:rPr>
          <w:rFonts w:cs="Arial"/>
          <w:color w:val="auto"/>
          <w:sz w:val="22"/>
          <w:szCs w:val="22"/>
        </w:rPr>
        <w:t>”.</w:t>
      </w:r>
    </w:p>
    <w:p w14:paraId="0072061F" w14:textId="6FDB87A7" w:rsidR="00BC791C" w:rsidRPr="00BC791C" w:rsidRDefault="00BC791C" w:rsidP="00BC791C">
      <w:pPr>
        <w:pStyle w:val="Poziom1"/>
        <w:numPr>
          <w:ilvl w:val="0"/>
          <w:numId w:val="16"/>
        </w:numPr>
        <w:tabs>
          <w:tab w:val="left" w:pos="0"/>
        </w:tabs>
        <w:spacing w:before="0"/>
        <w:ind w:left="284" w:hanging="284"/>
        <w:jc w:val="both"/>
        <w:rPr>
          <w:rFonts w:cs="Arial"/>
          <w:color w:val="auto"/>
          <w:sz w:val="22"/>
          <w:szCs w:val="22"/>
        </w:rPr>
      </w:pPr>
      <w:r w:rsidRPr="00BC791C">
        <w:rPr>
          <w:rFonts w:cs="Arial"/>
          <w:color w:val="auto"/>
          <w:sz w:val="22"/>
          <w:szCs w:val="22"/>
        </w:rPr>
        <w:t xml:space="preserve">Szczegółowy zakres Usług został zawarty w Opisie przedmiotu zamówienia                           (dalej: „OPZ”) -Załączniku Nr 1 do Umowy, Wymaganiach technicznych – załącznik nr 1 do OPZ oraz Wymaganiach na serwis agregatu prądotwórczego – załącznik nr 2 do OPZ.  </w:t>
      </w:r>
    </w:p>
    <w:p w14:paraId="2AF64378" w14:textId="77777777" w:rsidR="00F87591" w:rsidRDefault="00F87591" w:rsidP="00AD7BFE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44872C6F" w14:textId="77777777" w:rsidR="00AD7BFE" w:rsidRPr="00922479" w:rsidRDefault="00AD7BFE" w:rsidP="00AD7BFE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0C07000" w14:textId="77777777" w:rsidR="00AD7BFE" w:rsidRPr="00922479" w:rsidRDefault="00AD7BFE" w:rsidP="00AD7BFE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731C6AF3" w14:textId="46DB0B18" w:rsidR="00114399" w:rsidRPr="00114399" w:rsidRDefault="00114399" w:rsidP="00114399">
      <w:pPr>
        <w:pStyle w:val="Akapitzlist"/>
        <w:autoSpaceDE w:val="0"/>
        <w:autoSpaceDN w:val="0"/>
        <w:spacing w:after="120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114399">
        <w:rPr>
          <w:rFonts w:ascii="Arial" w:hAnsi="Arial" w:cs="Arial"/>
          <w:snapToGrid w:val="0"/>
          <w:sz w:val="22"/>
          <w:szCs w:val="22"/>
        </w:rPr>
        <w:t>1.</w:t>
      </w:r>
      <w:r w:rsidRPr="00114399">
        <w:rPr>
          <w:rFonts w:ascii="Arial" w:hAnsi="Arial" w:cs="Arial"/>
          <w:snapToGrid w:val="0"/>
          <w:sz w:val="22"/>
          <w:szCs w:val="22"/>
        </w:rPr>
        <w:tab/>
        <w:t xml:space="preserve">Zamawiającemu przysługuje prawo rozszerzenia zakresu Usług o usługi dodatkowe, uwzględniające dodatkowe, bieżące potrzeby Zamawiającego (dalej: „Prawo Opcji”). </w:t>
      </w:r>
    </w:p>
    <w:p w14:paraId="243FE37E" w14:textId="77777777" w:rsidR="00114399" w:rsidRPr="00114399" w:rsidRDefault="00114399" w:rsidP="00114399">
      <w:pPr>
        <w:pStyle w:val="Akapitzlist"/>
        <w:autoSpaceDE w:val="0"/>
        <w:autoSpaceDN w:val="0"/>
        <w:spacing w:after="120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114399">
        <w:rPr>
          <w:rFonts w:ascii="Arial" w:hAnsi="Arial" w:cs="Arial"/>
          <w:snapToGrid w:val="0"/>
          <w:sz w:val="22"/>
          <w:szCs w:val="22"/>
        </w:rPr>
        <w:t>2.</w:t>
      </w:r>
      <w:r w:rsidRPr="00114399">
        <w:rPr>
          <w:rFonts w:ascii="Arial" w:hAnsi="Arial" w:cs="Arial"/>
          <w:snapToGrid w:val="0"/>
          <w:sz w:val="22"/>
          <w:szCs w:val="22"/>
        </w:rPr>
        <w:tab/>
        <w:t>Prawo Opcji może zostać zrealizowane przez Zamawiającego w ramach jednej bądź większej liczby zamówień.</w:t>
      </w:r>
    </w:p>
    <w:p w14:paraId="42070BF3" w14:textId="08363A48" w:rsidR="00114399" w:rsidRPr="00114399" w:rsidRDefault="00114399" w:rsidP="00114399">
      <w:pPr>
        <w:pStyle w:val="Akapitzlist"/>
        <w:autoSpaceDE w:val="0"/>
        <w:autoSpaceDN w:val="0"/>
        <w:spacing w:after="120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114399">
        <w:rPr>
          <w:rFonts w:ascii="Arial" w:hAnsi="Arial" w:cs="Arial"/>
          <w:snapToGrid w:val="0"/>
          <w:sz w:val="22"/>
          <w:szCs w:val="22"/>
        </w:rPr>
        <w:t>3.</w:t>
      </w:r>
      <w:r w:rsidRPr="00114399">
        <w:rPr>
          <w:rFonts w:ascii="Arial" w:hAnsi="Arial" w:cs="Arial"/>
          <w:snapToGrid w:val="0"/>
          <w:sz w:val="22"/>
          <w:szCs w:val="22"/>
        </w:rPr>
        <w:tab/>
        <w:t>Zamawiający może skorzystać z Prawa Opcji w terminie do 28.02.202</w:t>
      </w:r>
      <w:r w:rsidR="00F81681">
        <w:rPr>
          <w:rFonts w:ascii="Arial" w:hAnsi="Arial" w:cs="Arial"/>
          <w:snapToGrid w:val="0"/>
          <w:sz w:val="22"/>
          <w:szCs w:val="22"/>
        </w:rPr>
        <w:t>9</w:t>
      </w:r>
      <w:r w:rsidRPr="00114399">
        <w:rPr>
          <w:rFonts w:ascii="Arial" w:hAnsi="Arial" w:cs="Arial"/>
          <w:snapToGrid w:val="0"/>
          <w:sz w:val="22"/>
          <w:szCs w:val="22"/>
        </w:rPr>
        <w:t>.                                  Usługi w ramach Prawa Opcji będą zrealizowane w terminie do dnia 28.02.20</w:t>
      </w:r>
      <w:r w:rsidR="00F81681">
        <w:rPr>
          <w:rFonts w:ascii="Arial" w:hAnsi="Arial" w:cs="Arial"/>
          <w:snapToGrid w:val="0"/>
          <w:sz w:val="22"/>
          <w:szCs w:val="22"/>
        </w:rPr>
        <w:t>29</w:t>
      </w:r>
      <w:r w:rsidRPr="00114399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3624571" w14:textId="77777777" w:rsidR="00114399" w:rsidRPr="00114399" w:rsidRDefault="00114399" w:rsidP="00114399">
      <w:pPr>
        <w:pStyle w:val="Akapitzlist"/>
        <w:autoSpaceDE w:val="0"/>
        <w:autoSpaceDN w:val="0"/>
        <w:spacing w:after="120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114399">
        <w:rPr>
          <w:rFonts w:ascii="Arial" w:hAnsi="Arial" w:cs="Arial"/>
          <w:snapToGrid w:val="0"/>
          <w:sz w:val="22"/>
          <w:szCs w:val="22"/>
        </w:rPr>
        <w:t>4.</w:t>
      </w:r>
      <w:r w:rsidRPr="00114399">
        <w:rPr>
          <w:rFonts w:ascii="Arial" w:hAnsi="Arial" w:cs="Arial"/>
          <w:snapToGrid w:val="0"/>
          <w:sz w:val="22"/>
          <w:szCs w:val="22"/>
        </w:rPr>
        <w:tab/>
        <w:t>Usługi w ramach Prawa opcji stanowić będą nie więcej niż 10% wartości netto zamówienia dla Usług o których jest mowa w § 1 i będą polegać na dokonywaniu poszczególnych zamówień na warunkach określonych w Umowie.</w:t>
      </w:r>
    </w:p>
    <w:p w14:paraId="41956307" w14:textId="0C0EC391" w:rsidR="00AA0531" w:rsidRDefault="00114399" w:rsidP="00114399">
      <w:pPr>
        <w:pStyle w:val="Akapitzlist"/>
        <w:autoSpaceDE w:val="0"/>
        <w:autoSpaceDN w:val="0"/>
        <w:spacing w:after="120"/>
        <w:ind w:left="284" w:hanging="284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14399">
        <w:rPr>
          <w:rFonts w:ascii="Arial" w:hAnsi="Arial" w:cs="Arial"/>
          <w:snapToGrid w:val="0"/>
          <w:sz w:val="22"/>
          <w:szCs w:val="22"/>
        </w:rPr>
        <w:t>5.</w:t>
      </w:r>
      <w:r w:rsidRPr="00114399">
        <w:rPr>
          <w:rFonts w:ascii="Arial" w:hAnsi="Arial" w:cs="Arial"/>
          <w:snapToGrid w:val="0"/>
          <w:sz w:val="22"/>
          <w:szCs w:val="22"/>
        </w:rPr>
        <w:tab/>
        <w:t>Usługi wykonywane w ramach Prawa Opcji realizowane będą na podstawie pisemnych zamówień kierowanych przez Zamawiającego do Wykonawcy z terminem realizacji nie dłuższym niż 2 dni od daty otrzymania danego zamówienia.</w:t>
      </w:r>
    </w:p>
    <w:p w14:paraId="1B04D1C5" w14:textId="77777777" w:rsidR="00F87591" w:rsidRPr="00F87591" w:rsidRDefault="00F87591" w:rsidP="00D25681">
      <w:pPr>
        <w:pStyle w:val="Akapitzlist"/>
        <w:autoSpaceDE w:val="0"/>
        <w:autoSpaceDN w:val="0"/>
        <w:spacing w:after="120"/>
        <w:ind w:left="3545"/>
        <w:contextualSpacing w:val="0"/>
        <w:jc w:val="both"/>
        <w:rPr>
          <w:rFonts w:ascii="Arial" w:hAnsi="Arial" w:cs="Arial"/>
          <w:snapToGrid w:val="0"/>
          <w:sz w:val="2"/>
          <w:szCs w:val="2"/>
        </w:rPr>
      </w:pPr>
    </w:p>
    <w:p w14:paraId="22F03E52" w14:textId="77777777" w:rsidR="0078128D" w:rsidRPr="00402DE1" w:rsidRDefault="0078128D" w:rsidP="00B24316">
      <w:pPr>
        <w:pStyle w:val="Akapitzlist"/>
        <w:ind w:left="284" w:hanging="284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3</w:t>
      </w:r>
    </w:p>
    <w:p w14:paraId="75939BC3" w14:textId="77777777" w:rsidR="0078128D" w:rsidRPr="009160EA" w:rsidRDefault="0078128D" w:rsidP="00B24316">
      <w:pPr>
        <w:spacing w:after="6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</w:t>
      </w:r>
      <w:r w:rsidRPr="009160EA">
        <w:rPr>
          <w:rFonts w:ascii="Arial" w:hAnsi="Arial" w:cs="Arial"/>
          <w:b/>
          <w:sz w:val="22"/>
          <w:szCs w:val="22"/>
        </w:rPr>
        <w:t xml:space="preserve">rmin </w:t>
      </w:r>
      <w:r>
        <w:rPr>
          <w:rFonts w:ascii="Arial" w:hAnsi="Arial" w:cs="Arial"/>
          <w:b/>
          <w:sz w:val="22"/>
          <w:szCs w:val="22"/>
        </w:rPr>
        <w:t xml:space="preserve">i miejsce </w:t>
      </w:r>
      <w:r w:rsidRPr="009160EA">
        <w:rPr>
          <w:rFonts w:ascii="Arial" w:hAnsi="Arial" w:cs="Arial"/>
          <w:b/>
          <w:sz w:val="22"/>
          <w:szCs w:val="22"/>
        </w:rPr>
        <w:t>realizacji Umowy</w:t>
      </w:r>
    </w:p>
    <w:p w14:paraId="3ACB8F16" w14:textId="4C3F0824" w:rsidR="00485723" w:rsidRPr="00D62A0A" w:rsidRDefault="0078128D" w:rsidP="00147AFA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85723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</w:t>
      </w:r>
      <w:r w:rsidR="007303E1">
        <w:rPr>
          <w:rFonts w:ascii="Arial" w:hAnsi="Arial" w:cs="Arial"/>
          <w:b/>
          <w:bCs/>
          <w:sz w:val="22"/>
          <w:szCs w:val="22"/>
        </w:rPr>
        <w:t xml:space="preserve">w okresie od </w:t>
      </w:r>
      <w:r w:rsidR="00D70796">
        <w:rPr>
          <w:rFonts w:ascii="Arial" w:hAnsi="Arial" w:cs="Arial"/>
          <w:b/>
          <w:kern w:val="1"/>
          <w:lang w:eastAsia="hi-IN" w:bidi="hi-IN"/>
        </w:rPr>
        <w:t xml:space="preserve">01.03.2026 r. </w:t>
      </w:r>
      <w:r w:rsidR="00F922C9">
        <w:rPr>
          <w:rFonts w:ascii="Arial" w:hAnsi="Arial" w:cs="Arial"/>
          <w:b/>
          <w:bCs/>
          <w:sz w:val="22"/>
          <w:szCs w:val="22"/>
        </w:rPr>
        <w:t xml:space="preserve">do </w:t>
      </w:r>
      <w:r w:rsidR="002F7F51">
        <w:rPr>
          <w:rFonts w:ascii="Arial" w:hAnsi="Arial" w:cs="Arial"/>
          <w:b/>
          <w:kern w:val="1"/>
          <w:lang w:eastAsia="hi-IN" w:bidi="hi-IN"/>
        </w:rPr>
        <w:t>28</w:t>
      </w:r>
      <w:r w:rsidR="002F7F51" w:rsidRPr="00722C83">
        <w:rPr>
          <w:rFonts w:ascii="Arial" w:hAnsi="Arial" w:cs="Arial"/>
          <w:b/>
          <w:kern w:val="1"/>
          <w:lang w:eastAsia="hi-IN" w:bidi="hi-IN"/>
        </w:rPr>
        <w:t>.</w:t>
      </w:r>
      <w:r w:rsidR="002F7F51">
        <w:rPr>
          <w:rFonts w:ascii="Arial" w:hAnsi="Arial" w:cs="Arial"/>
          <w:b/>
          <w:kern w:val="1"/>
          <w:lang w:eastAsia="hi-IN" w:bidi="hi-IN"/>
        </w:rPr>
        <w:t>02</w:t>
      </w:r>
      <w:r w:rsidR="002F7F51" w:rsidRPr="00722C83">
        <w:rPr>
          <w:rFonts w:ascii="Arial" w:hAnsi="Arial" w:cs="Arial"/>
          <w:b/>
          <w:kern w:val="1"/>
          <w:lang w:eastAsia="hi-IN" w:bidi="hi-IN"/>
        </w:rPr>
        <w:t>.202</w:t>
      </w:r>
      <w:r w:rsidR="002F7F51">
        <w:rPr>
          <w:rFonts w:ascii="Arial" w:hAnsi="Arial" w:cs="Arial"/>
          <w:b/>
          <w:kern w:val="1"/>
          <w:lang w:eastAsia="hi-IN" w:bidi="hi-IN"/>
        </w:rPr>
        <w:t>9</w:t>
      </w:r>
      <w:r w:rsidR="002F7F51" w:rsidRPr="00722C83">
        <w:rPr>
          <w:rFonts w:ascii="Arial" w:hAnsi="Arial" w:cs="Arial"/>
          <w:b/>
          <w:kern w:val="1"/>
          <w:lang w:eastAsia="hi-IN" w:bidi="hi-IN"/>
        </w:rPr>
        <w:t xml:space="preserve"> r.</w:t>
      </w:r>
    </w:p>
    <w:p w14:paraId="52440AD2" w14:textId="5798627C" w:rsidR="00F22B4A" w:rsidRDefault="00F87477" w:rsidP="00F22B4A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F87477">
        <w:rPr>
          <w:rFonts w:ascii="Arial" w:hAnsi="Arial" w:cs="Arial"/>
          <w:sz w:val="22"/>
          <w:szCs w:val="22"/>
        </w:rPr>
        <w:lastRenderedPageBreak/>
        <w:t>Usługi realizowane będą na terenie działania Zakładu Linii Kolejowych w Sosnowcu – budynek przy ul. 3 Maja 16A w Sosnowcu</w:t>
      </w:r>
      <w:r w:rsidR="00F22B4A">
        <w:rPr>
          <w:rFonts w:ascii="Arial" w:hAnsi="Arial" w:cs="Arial"/>
          <w:sz w:val="22"/>
          <w:szCs w:val="22"/>
        </w:rPr>
        <w:t>.</w:t>
      </w:r>
    </w:p>
    <w:p w14:paraId="01C4F00C" w14:textId="621ECA4E" w:rsidR="00F22B4A" w:rsidRPr="00F22B4A" w:rsidRDefault="00F22B4A" w:rsidP="00F22B4A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F22B4A">
        <w:rPr>
          <w:rFonts w:ascii="Arial" w:hAnsi="Arial" w:cs="Arial"/>
          <w:sz w:val="22"/>
          <w:szCs w:val="22"/>
        </w:rPr>
        <w:t xml:space="preserve">Odbiór usługi następować będzie protokolarnie przez upoważnionych przedstawicieli Zamawiającego. Protokół potwierdzający wykonanie usługi sporządzony zostanie według wzoru stanowiącego </w:t>
      </w:r>
      <w:r w:rsidRPr="00DD2262">
        <w:rPr>
          <w:rFonts w:ascii="Arial" w:hAnsi="Arial" w:cs="Arial"/>
          <w:b/>
          <w:bCs/>
          <w:sz w:val="22"/>
          <w:szCs w:val="22"/>
        </w:rPr>
        <w:t>Załącznik nr 2</w:t>
      </w:r>
      <w:r w:rsidRPr="00F22B4A">
        <w:rPr>
          <w:rFonts w:ascii="Arial" w:hAnsi="Arial" w:cs="Arial"/>
          <w:sz w:val="22"/>
          <w:szCs w:val="22"/>
        </w:rPr>
        <w:t xml:space="preserve"> do Umowy.</w:t>
      </w:r>
    </w:p>
    <w:p w14:paraId="47CC58C4" w14:textId="77777777" w:rsidR="00E55146" w:rsidRDefault="00E55146" w:rsidP="00B24316">
      <w:pPr>
        <w:spacing w:after="40"/>
        <w:ind w:left="284" w:hanging="284"/>
        <w:contextualSpacing/>
        <w:jc w:val="both"/>
        <w:rPr>
          <w:rFonts w:ascii="Arial" w:eastAsia="Calibri" w:hAnsi="Arial" w:cs="Arial"/>
          <w:sz w:val="4"/>
          <w:szCs w:val="4"/>
          <w:lang w:eastAsia="en-US"/>
        </w:rPr>
      </w:pPr>
    </w:p>
    <w:p w14:paraId="057631A5" w14:textId="77777777" w:rsidR="00485723" w:rsidRPr="00E55146" w:rsidRDefault="00485723" w:rsidP="00B24316">
      <w:pPr>
        <w:spacing w:after="40"/>
        <w:ind w:left="284" w:hanging="284"/>
        <w:contextualSpacing/>
        <w:jc w:val="both"/>
        <w:rPr>
          <w:rFonts w:ascii="Arial" w:eastAsia="Calibri" w:hAnsi="Arial" w:cs="Arial"/>
          <w:sz w:val="4"/>
          <w:szCs w:val="4"/>
          <w:lang w:eastAsia="en-US"/>
        </w:rPr>
      </w:pPr>
    </w:p>
    <w:p w14:paraId="225B43A3" w14:textId="77777777" w:rsidR="0003276C" w:rsidRDefault="0003276C" w:rsidP="0003276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4</w:t>
      </w:r>
    </w:p>
    <w:p w14:paraId="223E7CA3" w14:textId="77777777" w:rsidR="0003276C" w:rsidRDefault="0003276C" w:rsidP="0003276C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 Wykonawcy</w:t>
      </w:r>
    </w:p>
    <w:p w14:paraId="040B1238" w14:textId="77777777" w:rsidR="00CA0310" w:rsidRDefault="00521157" w:rsidP="00AD2A72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 w:rsidRPr="00CA0310">
        <w:rPr>
          <w:rFonts w:ascii="Arial" w:hAnsi="Arial" w:cs="Arial"/>
          <w:sz w:val="22"/>
          <w:szCs w:val="22"/>
        </w:rPr>
        <w:t>Wykonawca zobowiązuje się, że przy wykonywaniu Umowy działać będzie z najwyższą starannością, uwzględniającą profesjonalny charakter prowadzonej działalności, zgodnie ze złożoną ofertą,</w:t>
      </w:r>
      <w:r w:rsidR="00ED7140" w:rsidRPr="00CA0310">
        <w:rPr>
          <w:rFonts w:ascii="Arial" w:hAnsi="Arial" w:cs="Arial"/>
          <w:sz w:val="22"/>
          <w:szCs w:val="22"/>
        </w:rPr>
        <w:t xml:space="preserve"> Opisem Przedmiotu Zamówienia</w:t>
      </w:r>
      <w:r w:rsidRPr="00CA0310">
        <w:rPr>
          <w:rFonts w:ascii="Arial" w:hAnsi="Arial" w:cs="Arial"/>
          <w:sz w:val="22"/>
          <w:szCs w:val="22"/>
        </w:rPr>
        <w:t xml:space="preserve"> oraz niniejszą Umową</w:t>
      </w:r>
      <w:r w:rsidR="00B55412" w:rsidRPr="00CA0310">
        <w:rPr>
          <w:rFonts w:ascii="Arial" w:hAnsi="Arial" w:cs="Arial"/>
          <w:sz w:val="22"/>
          <w:szCs w:val="22"/>
        </w:rPr>
        <w:t xml:space="preserve"> </w:t>
      </w:r>
      <w:r w:rsidRPr="00CA0310">
        <w:rPr>
          <w:rFonts w:ascii="Arial" w:hAnsi="Arial" w:cs="Arial"/>
          <w:sz w:val="22"/>
          <w:szCs w:val="22"/>
        </w:rPr>
        <w:t>oraz przepisami pr</w:t>
      </w:r>
      <w:r w:rsidR="00FC1CFE" w:rsidRPr="00CA0310">
        <w:rPr>
          <w:rFonts w:ascii="Arial" w:hAnsi="Arial" w:cs="Arial"/>
          <w:sz w:val="22"/>
          <w:szCs w:val="22"/>
        </w:rPr>
        <w:t>awa powszechnie obowiązującymi.</w:t>
      </w:r>
    </w:p>
    <w:p w14:paraId="37C6A8A4" w14:textId="77777777" w:rsidR="00CA0310" w:rsidRDefault="00CA0310" w:rsidP="00CA0310">
      <w:pPr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02845">
        <w:rPr>
          <w:rFonts w:ascii="Arial" w:hAnsi="Arial" w:cs="Arial"/>
          <w:sz w:val="22"/>
          <w:szCs w:val="22"/>
        </w:rPr>
        <w:t>Wykonawca zobowiązany jest do wykonania wszystkich czynności ujętych w</w:t>
      </w:r>
      <w:r>
        <w:rPr>
          <w:rFonts w:ascii="Arial" w:hAnsi="Arial" w:cs="Arial"/>
          <w:sz w:val="22"/>
          <w:szCs w:val="22"/>
        </w:rPr>
        <w:t xml:space="preserve"> Opisie Przedmiotu Zamówienia.</w:t>
      </w:r>
    </w:p>
    <w:p w14:paraId="077480A2" w14:textId="171B0E94" w:rsidR="00FC1CFE" w:rsidRPr="00CA0310" w:rsidRDefault="00FC1CFE" w:rsidP="00AD2A72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 w:rsidRPr="00CA0310">
        <w:rPr>
          <w:rFonts w:ascii="Arial" w:hAnsi="Arial" w:cs="Arial"/>
          <w:sz w:val="22"/>
          <w:szCs w:val="22"/>
        </w:rPr>
        <w:t>Wykonawca oświadcza,</w:t>
      </w:r>
      <w:r w:rsidR="00B04FFC" w:rsidRPr="00CA0310">
        <w:rPr>
          <w:rFonts w:ascii="Arial" w:hAnsi="Arial" w:cs="Arial"/>
          <w:sz w:val="22"/>
          <w:szCs w:val="22"/>
        </w:rPr>
        <w:t xml:space="preserve"> </w:t>
      </w:r>
      <w:r w:rsidRPr="00CA0310">
        <w:rPr>
          <w:rFonts w:ascii="Arial" w:hAnsi="Arial" w:cs="Arial"/>
          <w:sz w:val="22"/>
          <w:szCs w:val="22"/>
        </w:rPr>
        <w:t>że posiada odpowiednią wiedzę, umiejętności oraz</w:t>
      </w:r>
      <w:r w:rsidR="00A33B8A" w:rsidRPr="00CA0310">
        <w:rPr>
          <w:rFonts w:ascii="Arial" w:hAnsi="Arial" w:cs="Arial"/>
          <w:sz w:val="22"/>
          <w:szCs w:val="22"/>
        </w:rPr>
        <w:t xml:space="preserve"> </w:t>
      </w:r>
      <w:r w:rsidRPr="00CA0310">
        <w:rPr>
          <w:rFonts w:ascii="Arial" w:hAnsi="Arial" w:cs="Arial"/>
          <w:sz w:val="22"/>
          <w:szCs w:val="22"/>
        </w:rPr>
        <w:t>doświadczenie niezbędne do świadczenia Usług</w:t>
      </w:r>
    </w:p>
    <w:p w14:paraId="1B778771" w14:textId="77777777" w:rsidR="00FC1CFE" w:rsidRDefault="0019033E" w:rsidP="00147AFA">
      <w:pPr>
        <w:numPr>
          <w:ilvl w:val="0"/>
          <w:numId w:val="17"/>
        </w:numPr>
        <w:spacing w:after="40"/>
        <w:ind w:left="426"/>
        <w:jc w:val="both"/>
        <w:rPr>
          <w:rFonts w:ascii="Arial" w:hAnsi="Arial" w:cs="Arial"/>
          <w:sz w:val="22"/>
          <w:szCs w:val="22"/>
        </w:rPr>
      </w:pPr>
      <w:r w:rsidRPr="00FC1CFE">
        <w:rPr>
          <w:rFonts w:ascii="Arial" w:hAnsi="Arial" w:cs="Arial"/>
          <w:sz w:val="22"/>
          <w:szCs w:val="22"/>
        </w:rPr>
        <w:t>Wykonawca gwarantuje, iż w realizacji Umowy w zakresie obowiązków Wykonawcy,                      nie będą brali udziału etatowi pracownicy</w:t>
      </w:r>
      <w:r w:rsidR="00FC1CFE">
        <w:rPr>
          <w:rFonts w:ascii="Arial" w:hAnsi="Arial" w:cs="Arial"/>
          <w:sz w:val="22"/>
          <w:szCs w:val="22"/>
        </w:rPr>
        <w:t xml:space="preserve"> PKP Polskie Linie Kolejowe S.A</w:t>
      </w:r>
    </w:p>
    <w:p w14:paraId="74A1C5F4" w14:textId="77777777" w:rsidR="00477A40" w:rsidRPr="00D66A02" w:rsidRDefault="00477A40" w:rsidP="00477A40">
      <w:pPr>
        <w:numPr>
          <w:ilvl w:val="0"/>
          <w:numId w:val="17"/>
        </w:numPr>
        <w:spacing w:line="276" w:lineRule="auto"/>
        <w:ind w:left="426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D66A02">
        <w:rPr>
          <w:rFonts w:ascii="Arial" w:hAnsi="Arial" w:cs="Arial"/>
          <w:sz w:val="22"/>
          <w:szCs w:val="22"/>
        </w:rPr>
        <w:t xml:space="preserve">Wykonawca składając oświadczenie stanowiące </w:t>
      </w:r>
      <w:r w:rsidRPr="00D66A02">
        <w:rPr>
          <w:rFonts w:ascii="Arial" w:hAnsi="Arial" w:cs="Arial"/>
          <w:b/>
          <w:i/>
          <w:sz w:val="22"/>
          <w:szCs w:val="22"/>
        </w:rPr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D66A02">
        <w:rPr>
          <w:rFonts w:ascii="Arial" w:hAnsi="Arial" w:cs="Arial"/>
          <w:sz w:val="22"/>
          <w:szCs w:val="22"/>
        </w:rPr>
        <w:t xml:space="preserve"> do niniejszej Umowy potwierdza, że zapoznał się z obowiązującymi wymaganiami zawartymi w przepisach powszechnie obowiązujących oraz w wewnętrznych aktach prawnych PKP Polskie Linie Kolejowe S.A. „Zasadach bezpieczeństwa pracy obowiązujących na terenie PKP PLK S.A podczas wykonywania prac inwestycyjnych, utrzymaniowych i remontowych wykonywanych przez pracowników podmiotów zewnętrznych dostępnych na stronie: </w:t>
      </w:r>
      <w:hyperlink r:id="rId11" w:history="1">
        <w:r w:rsidRPr="00D66A02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Pr="00D66A02">
        <w:rPr>
          <w:rStyle w:val="Hipercze"/>
          <w:rFonts w:ascii="Arial" w:hAnsi="Arial" w:cs="Arial"/>
          <w:sz w:val="22"/>
          <w:szCs w:val="22"/>
        </w:rPr>
        <w:t xml:space="preserve"> </w:t>
      </w:r>
    </w:p>
    <w:p w14:paraId="7D342270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66A0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Pr="00DB5A7B">
        <w:rPr>
          <w:rFonts w:ascii="Arial" w:hAnsi="Arial" w:cs="Arial"/>
          <w:sz w:val="22"/>
          <w:szCs w:val="22"/>
        </w:rPr>
        <w:t xml:space="preserve">Zapisy ust. </w:t>
      </w:r>
      <w:r>
        <w:rPr>
          <w:rFonts w:ascii="Arial" w:hAnsi="Arial" w:cs="Arial"/>
          <w:sz w:val="22"/>
          <w:szCs w:val="22"/>
        </w:rPr>
        <w:t>5</w:t>
      </w:r>
      <w:r w:rsidRPr="00DB5A7B">
        <w:rPr>
          <w:rFonts w:ascii="Arial" w:hAnsi="Arial" w:cs="Arial"/>
          <w:sz w:val="22"/>
          <w:szCs w:val="22"/>
        </w:rPr>
        <w:t xml:space="preserve"> stosuje się odpowiednio do wszystkich pracowników Wykonawcy uczestniczących w procesie realizacji Umowy.</w:t>
      </w:r>
    </w:p>
    <w:p w14:paraId="541A2C2E" w14:textId="77777777" w:rsidR="00477A40" w:rsidRPr="00005891" w:rsidRDefault="00477A40" w:rsidP="00477A40">
      <w:pPr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0B1DC68B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 xml:space="preserve"> Wykonawca zobowiązuje się do wykonania umowy z należytą starannością zgodnie                      z zasadami wiedzy technicznej przy zastosowaniu obowiązujących przepisów, zgodnie                 z przepisami BHP, ppoż., ochrony środowiska oraz takiego prowadzenia usług,                             aby nie stwarzały zagrożenia pracowników i osób postronnych i zapewniały jednocześnie właściwą organizację prac.</w:t>
      </w:r>
    </w:p>
    <w:p w14:paraId="10567035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>Wykonawca zobowiązany jest do ubezpieczenia swoich pracowników na własny rachunek.</w:t>
      </w:r>
    </w:p>
    <w:p w14:paraId="5F1B4D16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>Wykonawca przejmuje odpowiedzialność za mienie powierzone w okresie realizacji Umowy i zobowiązuje się do jego ochrony w czasie realizacji Umowy.</w:t>
      </w:r>
    </w:p>
    <w:p w14:paraId="356928CC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>Wykonawca zobowiązuje się niezwłocznie powiadomić Zamawiającego o każdej zmianie rachunku bankowego oraz wszelkich danych teleadresowych jego firmy.</w:t>
      </w:r>
    </w:p>
    <w:p w14:paraId="1E4EF1DA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55A10692" w14:textId="77777777" w:rsidR="00477A40" w:rsidRDefault="00477A40" w:rsidP="00477A40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D85E8BB" w14:textId="77777777" w:rsidR="00477A40" w:rsidRPr="00DB5A7B" w:rsidRDefault="00477A40" w:rsidP="00477A40">
      <w:pPr>
        <w:numPr>
          <w:ilvl w:val="0"/>
          <w:numId w:val="17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5A7B"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3B7B12BA" w14:textId="77777777" w:rsidR="0078128D" w:rsidRPr="009160EA" w:rsidRDefault="00334BE4" w:rsidP="00477A4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5</w:t>
      </w:r>
    </w:p>
    <w:p w14:paraId="7B8A32D9" w14:textId="77777777" w:rsidR="0078128D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Podwykonawcy</w:t>
      </w:r>
    </w:p>
    <w:p w14:paraId="7FCDA165" w14:textId="77777777" w:rsidR="008861F8" w:rsidRDefault="009D34B0" w:rsidP="008861F8">
      <w:pPr>
        <w:contextualSpacing/>
        <w:jc w:val="both"/>
        <w:rPr>
          <w:rFonts w:ascii="Arial" w:hAnsi="Arial" w:cs="Arial"/>
          <w:sz w:val="22"/>
          <w:szCs w:val="22"/>
        </w:rPr>
      </w:pPr>
      <w:r w:rsidRPr="00FC1CFE">
        <w:rPr>
          <w:rFonts w:ascii="Arial" w:hAnsi="Arial" w:cs="Arial"/>
          <w:sz w:val="22"/>
          <w:szCs w:val="22"/>
        </w:rPr>
        <w:t xml:space="preserve">Przy wykonywaniu Umowy Wykonawca </w:t>
      </w:r>
      <w:r w:rsidR="008861F8">
        <w:rPr>
          <w:rFonts w:ascii="Arial" w:hAnsi="Arial" w:cs="Arial"/>
          <w:sz w:val="22"/>
          <w:szCs w:val="22"/>
        </w:rPr>
        <w:t xml:space="preserve"> nie </w:t>
      </w:r>
      <w:r w:rsidRPr="00FC1CFE">
        <w:rPr>
          <w:rFonts w:ascii="Arial" w:hAnsi="Arial" w:cs="Arial"/>
          <w:sz w:val="22"/>
          <w:szCs w:val="22"/>
        </w:rPr>
        <w:t>może posługiwać się Podwykonawc</w:t>
      </w:r>
      <w:r w:rsidR="003C693C">
        <w:rPr>
          <w:rFonts w:ascii="Arial" w:hAnsi="Arial" w:cs="Arial"/>
          <w:sz w:val="22"/>
          <w:szCs w:val="22"/>
        </w:rPr>
        <w:t>ami.</w:t>
      </w:r>
    </w:p>
    <w:p w14:paraId="0EB5958F" w14:textId="77777777" w:rsidR="00974B02" w:rsidRPr="00FC1CFE" w:rsidRDefault="00974B02" w:rsidP="008861F8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73737C8" w14:textId="77777777" w:rsidR="008861F8" w:rsidRPr="002D74A8" w:rsidRDefault="008861F8" w:rsidP="00F7247D">
      <w:pPr>
        <w:jc w:val="center"/>
        <w:rPr>
          <w:rFonts w:ascii="Arial" w:hAnsi="Arial" w:cs="Arial"/>
          <w:b/>
          <w:sz w:val="6"/>
          <w:szCs w:val="22"/>
        </w:rPr>
      </w:pPr>
    </w:p>
    <w:p w14:paraId="4C63F3A2" w14:textId="77777777" w:rsidR="0078128D" w:rsidRPr="009160EA" w:rsidRDefault="00334BE4" w:rsidP="00F724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6</w:t>
      </w:r>
    </w:p>
    <w:p w14:paraId="318670FC" w14:textId="77777777" w:rsidR="0078128D" w:rsidRPr="009160EA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Obowiązki Zamawiającego</w:t>
      </w:r>
    </w:p>
    <w:p w14:paraId="0DA932F1" w14:textId="77777777" w:rsidR="0078128D" w:rsidRDefault="00761613" w:rsidP="008E4901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128D" w:rsidRPr="009160EA">
        <w:rPr>
          <w:rFonts w:ascii="Arial" w:hAnsi="Arial" w:cs="Arial"/>
          <w:sz w:val="22"/>
          <w:szCs w:val="22"/>
        </w:rPr>
        <w:t>amawiający zobowiązuje się współdziałać z Wykonawcą w cel</w:t>
      </w:r>
      <w:r w:rsidR="0078128D" w:rsidRPr="008436D6">
        <w:rPr>
          <w:rFonts w:ascii="Arial" w:hAnsi="Arial" w:cs="Arial"/>
          <w:sz w:val="22"/>
          <w:szCs w:val="22"/>
        </w:rPr>
        <w:t>u zapewnienia</w:t>
      </w:r>
      <w:r w:rsidR="00695125">
        <w:rPr>
          <w:rFonts w:ascii="Arial" w:hAnsi="Arial" w:cs="Arial"/>
          <w:sz w:val="22"/>
          <w:szCs w:val="22"/>
        </w:rPr>
        <w:br/>
      </w:r>
      <w:r w:rsidR="0078128D" w:rsidRPr="008436D6">
        <w:rPr>
          <w:rFonts w:ascii="Arial" w:hAnsi="Arial" w:cs="Arial"/>
          <w:sz w:val="22"/>
          <w:szCs w:val="22"/>
        </w:rPr>
        <w:t>należytego wykonania Umowy, w szczególności udzielać wszelkich niezbędnych</w:t>
      </w:r>
      <w:r w:rsidR="00695125">
        <w:rPr>
          <w:rFonts w:ascii="Arial" w:hAnsi="Arial" w:cs="Arial"/>
          <w:sz w:val="22"/>
          <w:szCs w:val="22"/>
        </w:rPr>
        <w:br/>
      </w:r>
      <w:r w:rsidR="0078128D" w:rsidRPr="008436D6">
        <w:rPr>
          <w:rFonts w:ascii="Arial" w:hAnsi="Arial" w:cs="Arial"/>
          <w:sz w:val="22"/>
          <w:szCs w:val="22"/>
        </w:rPr>
        <w:t>informacj</w:t>
      </w:r>
      <w:r w:rsidR="002F176F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2F13EE4A" w14:textId="77777777" w:rsidR="00D01456" w:rsidRDefault="0078128D" w:rsidP="0009233E">
      <w:pPr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Zamawiający zobowiązany jest do </w:t>
      </w:r>
      <w:r w:rsidR="001760D4">
        <w:rPr>
          <w:rFonts w:ascii="Arial" w:hAnsi="Arial" w:cs="Arial"/>
          <w:sz w:val="22"/>
          <w:szCs w:val="22"/>
        </w:rPr>
        <w:t>odbioru U</w:t>
      </w:r>
      <w:r>
        <w:rPr>
          <w:rFonts w:ascii="Arial" w:hAnsi="Arial" w:cs="Arial"/>
          <w:sz w:val="22"/>
          <w:szCs w:val="22"/>
        </w:rPr>
        <w:t xml:space="preserve">sług należytej jakości </w:t>
      </w:r>
      <w:r w:rsidRPr="008436D6">
        <w:rPr>
          <w:rFonts w:ascii="Arial" w:hAnsi="Arial" w:cs="Arial"/>
          <w:sz w:val="22"/>
          <w:szCs w:val="22"/>
        </w:rPr>
        <w:t>oraz do dokonania</w:t>
      </w:r>
      <w:r w:rsidR="00695125">
        <w:rPr>
          <w:rFonts w:ascii="Arial" w:hAnsi="Arial" w:cs="Arial"/>
          <w:sz w:val="22"/>
          <w:szCs w:val="22"/>
        </w:rPr>
        <w:br/>
      </w:r>
      <w:r w:rsidRPr="008436D6">
        <w:rPr>
          <w:rFonts w:ascii="Arial" w:hAnsi="Arial" w:cs="Arial"/>
          <w:sz w:val="22"/>
          <w:szCs w:val="22"/>
        </w:rPr>
        <w:t>zapłaty umówionego wynagrodzenia.</w:t>
      </w:r>
    </w:p>
    <w:p w14:paraId="2AA96334" w14:textId="77777777" w:rsidR="00E721E2" w:rsidRDefault="00E721E2" w:rsidP="00490644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3F4F7EF5" w14:textId="77777777" w:rsidR="00C43EDC" w:rsidRPr="00C43EDC" w:rsidRDefault="00C43EDC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C43EDC">
        <w:rPr>
          <w:rFonts w:ascii="Arial" w:hAnsi="Arial" w:cs="Arial"/>
          <w:b/>
          <w:sz w:val="22"/>
          <w:szCs w:val="22"/>
        </w:rPr>
        <w:t xml:space="preserve">§ </w:t>
      </w:r>
      <w:r w:rsidR="00AD7BFE">
        <w:rPr>
          <w:rFonts w:ascii="Arial" w:hAnsi="Arial" w:cs="Arial"/>
          <w:b/>
          <w:sz w:val="22"/>
          <w:szCs w:val="22"/>
        </w:rPr>
        <w:t>7</w:t>
      </w:r>
    </w:p>
    <w:p w14:paraId="67C65844" w14:textId="77777777" w:rsidR="00C43EDC" w:rsidRPr="00C43EDC" w:rsidRDefault="00C43EDC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C43EDC">
        <w:rPr>
          <w:rFonts w:ascii="Arial" w:hAnsi="Arial" w:cs="Arial"/>
          <w:b/>
          <w:sz w:val="22"/>
          <w:szCs w:val="22"/>
        </w:rPr>
        <w:t>Wynagrodzenie</w:t>
      </w:r>
    </w:p>
    <w:p w14:paraId="3F350BAF" w14:textId="77777777" w:rsidR="00F87591" w:rsidRPr="00F87591" w:rsidRDefault="00514571" w:rsidP="00F8746B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A679E">
        <w:rPr>
          <w:rFonts w:ascii="Arial" w:hAnsi="Arial" w:cs="Arial"/>
          <w:sz w:val="22"/>
          <w:szCs w:val="22"/>
        </w:rPr>
        <w:t xml:space="preserve">Z tytułu należytego wykonywania Umowy Wykonawcy przysługuje wynagrodzenie zgodne ze złożoną przez Wykonawcę </w:t>
      </w:r>
      <w:r w:rsidR="00EE53D7" w:rsidRPr="000A679E">
        <w:rPr>
          <w:rFonts w:ascii="Arial" w:hAnsi="Arial" w:cs="Arial"/>
          <w:sz w:val="22"/>
          <w:szCs w:val="22"/>
        </w:rPr>
        <w:t>ofertą w</w:t>
      </w:r>
      <w:r w:rsidR="002244E2">
        <w:rPr>
          <w:rFonts w:ascii="Arial" w:hAnsi="Arial" w:cs="Arial"/>
          <w:sz w:val="22"/>
          <w:szCs w:val="22"/>
        </w:rPr>
        <w:t xml:space="preserve"> kwocie:</w:t>
      </w:r>
      <w:r w:rsidR="000A679E" w:rsidRPr="000A679E">
        <w:rPr>
          <w:rFonts w:ascii="Arial" w:hAnsi="Arial" w:cs="Arial"/>
        </w:rPr>
        <w:t xml:space="preserve">      </w:t>
      </w:r>
    </w:p>
    <w:p w14:paraId="55626870" w14:textId="77777777" w:rsidR="009A4F14" w:rsidRPr="00A7322B" w:rsidRDefault="009A4F14" w:rsidP="009A4F14">
      <w:pPr>
        <w:spacing w:line="360" w:lineRule="auto"/>
        <w:ind w:left="1560" w:hanging="851"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1) w zakresie Usług w zakresie  podstawowym:</w:t>
      </w:r>
    </w:p>
    <w:p w14:paraId="3B4D7431" w14:textId="77777777" w:rsidR="009A4F14" w:rsidRPr="00A7322B" w:rsidRDefault="009A4F14" w:rsidP="009A4F14">
      <w:pPr>
        <w:numPr>
          <w:ilvl w:val="0"/>
          <w:numId w:val="38"/>
        </w:numPr>
        <w:spacing w:line="360" w:lineRule="auto"/>
        <w:ind w:left="1560" w:hanging="284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Netto: …….PLN (słownie: …..)</w:t>
      </w:r>
    </w:p>
    <w:p w14:paraId="256F5E09" w14:textId="77777777" w:rsidR="009A4F14" w:rsidRPr="00A7322B" w:rsidRDefault="009A4F14" w:rsidP="009A4F14">
      <w:pPr>
        <w:numPr>
          <w:ilvl w:val="0"/>
          <w:numId w:val="38"/>
        </w:numPr>
        <w:spacing w:line="360" w:lineRule="auto"/>
        <w:ind w:left="1560" w:hanging="284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VAT …% ……..PLN (słownie:……)</w:t>
      </w:r>
    </w:p>
    <w:p w14:paraId="3C7737C4" w14:textId="77777777" w:rsidR="009A4F14" w:rsidRPr="00A7322B" w:rsidRDefault="009A4F14" w:rsidP="009A4F14">
      <w:pPr>
        <w:numPr>
          <w:ilvl w:val="0"/>
          <w:numId w:val="38"/>
        </w:numPr>
        <w:spacing w:line="360" w:lineRule="auto"/>
        <w:ind w:left="1560" w:hanging="284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Brutto: …….PLN (słownie:….)</w:t>
      </w:r>
    </w:p>
    <w:p w14:paraId="44A33265" w14:textId="77777777" w:rsidR="009A4F14" w:rsidRPr="00A7322B" w:rsidRDefault="009A4F14" w:rsidP="009A4F14">
      <w:pPr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2) w zakresie Usług realizowanych w ramach Prawa Opcji w wysokości odpowiadającej faktycznie zamówionym i prawidłowo zrealizowanym Usługom przy zachowaniu cen jednostkowych odpowiadających Usługom, o których mowa w § 1 ust. 1 przy czym jego</w:t>
      </w:r>
      <w:r>
        <w:rPr>
          <w:rFonts w:ascii="Arial" w:hAnsi="Arial" w:cs="Arial"/>
          <w:sz w:val="22"/>
          <w:szCs w:val="22"/>
        </w:rPr>
        <w:t xml:space="preserve"> łączna wartość nie przekroczy:</w:t>
      </w:r>
    </w:p>
    <w:p w14:paraId="43D11E83" w14:textId="77777777" w:rsidR="009A4F14" w:rsidRPr="00A7322B" w:rsidRDefault="009A4F14" w:rsidP="009A4F14">
      <w:pPr>
        <w:numPr>
          <w:ilvl w:val="0"/>
          <w:numId w:val="39"/>
        </w:numPr>
        <w:spacing w:line="360" w:lineRule="auto"/>
        <w:ind w:left="1560" w:hanging="426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Netto: …….PLN (słownie: …..)</w:t>
      </w:r>
    </w:p>
    <w:p w14:paraId="488C6EEA" w14:textId="77777777" w:rsidR="009A4F14" w:rsidRPr="00A7322B" w:rsidRDefault="009A4F14" w:rsidP="009A4F14">
      <w:pPr>
        <w:numPr>
          <w:ilvl w:val="0"/>
          <w:numId w:val="39"/>
        </w:numPr>
        <w:spacing w:line="360" w:lineRule="auto"/>
        <w:ind w:left="1560" w:hanging="426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VAT …% ……..PLN (słownie:……)</w:t>
      </w:r>
    </w:p>
    <w:p w14:paraId="4E87F35B" w14:textId="77777777" w:rsidR="009A4F14" w:rsidRPr="00A7322B" w:rsidRDefault="009A4F14" w:rsidP="009A4F14">
      <w:pPr>
        <w:numPr>
          <w:ilvl w:val="0"/>
          <w:numId w:val="39"/>
        </w:numPr>
        <w:spacing w:line="360" w:lineRule="auto"/>
        <w:ind w:left="1560" w:hanging="426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Brutto: …….PLN (słownie:….)</w:t>
      </w:r>
    </w:p>
    <w:p w14:paraId="508FB68F" w14:textId="77777777" w:rsidR="009A4F14" w:rsidRPr="00A7322B" w:rsidRDefault="009A4F14" w:rsidP="009A4F14">
      <w:pPr>
        <w:spacing w:line="360" w:lineRule="auto"/>
        <w:ind w:left="1560" w:hanging="851"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 xml:space="preserve">3) Całkowita łączna maksymalna wartość Wynagrodzenia nie </w:t>
      </w:r>
      <w:r>
        <w:rPr>
          <w:rFonts w:ascii="Arial" w:hAnsi="Arial" w:cs="Arial"/>
          <w:sz w:val="22"/>
          <w:szCs w:val="22"/>
        </w:rPr>
        <w:t>przekroczy kwoty:</w:t>
      </w:r>
    </w:p>
    <w:p w14:paraId="345B773F" w14:textId="77777777" w:rsidR="009A4F14" w:rsidRPr="00A7322B" w:rsidRDefault="009A4F14" w:rsidP="009A4F14">
      <w:pPr>
        <w:numPr>
          <w:ilvl w:val="0"/>
          <w:numId w:val="40"/>
        </w:numPr>
        <w:spacing w:line="360" w:lineRule="auto"/>
        <w:ind w:left="1560" w:hanging="426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Netto: …….PLN (słownie: …..)</w:t>
      </w:r>
    </w:p>
    <w:p w14:paraId="33FA89EC" w14:textId="77777777" w:rsidR="009A4F14" w:rsidRPr="00A7322B" w:rsidRDefault="009A4F14" w:rsidP="009A4F14">
      <w:pPr>
        <w:numPr>
          <w:ilvl w:val="0"/>
          <w:numId w:val="40"/>
        </w:numPr>
        <w:spacing w:line="360" w:lineRule="auto"/>
        <w:ind w:left="1560" w:hanging="426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VAT …% ……..PLN (słownie:……)</w:t>
      </w:r>
    </w:p>
    <w:p w14:paraId="2D89FB00" w14:textId="77777777" w:rsidR="009A4F14" w:rsidRPr="00A7322B" w:rsidRDefault="009A4F14" w:rsidP="009A4F14">
      <w:pPr>
        <w:numPr>
          <w:ilvl w:val="0"/>
          <w:numId w:val="40"/>
        </w:numPr>
        <w:spacing w:line="360" w:lineRule="auto"/>
        <w:ind w:left="1560" w:hanging="426"/>
        <w:contextualSpacing/>
        <w:rPr>
          <w:rFonts w:ascii="Arial" w:hAnsi="Arial" w:cs="Arial"/>
          <w:sz w:val="22"/>
          <w:szCs w:val="22"/>
        </w:rPr>
      </w:pPr>
      <w:r w:rsidRPr="00A7322B">
        <w:rPr>
          <w:rFonts w:ascii="Arial" w:hAnsi="Arial" w:cs="Arial"/>
          <w:sz w:val="22"/>
          <w:szCs w:val="22"/>
        </w:rPr>
        <w:t>Brutto: …….PLN (słownie:….)</w:t>
      </w:r>
    </w:p>
    <w:p w14:paraId="0D904CB4" w14:textId="77777777" w:rsidR="00E37E74" w:rsidRPr="005155AC" w:rsidRDefault="00E37E74" w:rsidP="006F7EF1">
      <w:pPr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55AC">
        <w:rPr>
          <w:rFonts w:ascii="Arial" w:hAnsi="Arial" w:cs="Arial"/>
          <w:sz w:val="22"/>
          <w:szCs w:val="22"/>
        </w:rPr>
        <w:t>W przypadku ustawowej zmiany stawki podatku od towarów i usług VAT kwota brutto Wynagrodzenia podlega automatycznej, odpowiedniej zmianie. Zmiana dotyczy wyłącznie Usług świadczonych po dniu wejścia w życie nowej stawki podatku od towarów i usług VAT.</w:t>
      </w:r>
    </w:p>
    <w:p w14:paraId="73DB5E85" w14:textId="77777777" w:rsidR="00C43EDC" w:rsidRPr="00C31E10" w:rsidRDefault="00C43EDC" w:rsidP="00C96463">
      <w:pPr>
        <w:numPr>
          <w:ilvl w:val="0"/>
          <w:numId w:val="1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31E10">
        <w:rPr>
          <w:rFonts w:ascii="Arial" w:hAnsi="Arial" w:cs="Arial"/>
          <w:sz w:val="22"/>
          <w:szCs w:val="22"/>
        </w:rPr>
        <w:t xml:space="preserve">Wynagrodzenie określone w ust. 1 niniejszego paragrafu (dalej: </w:t>
      </w:r>
      <w:r w:rsidRPr="00C31E10">
        <w:rPr>
          <w:rFonts w:ascii="Arial" w:hAnsi="Arial" w:cs="Arial"/>
          <w:b/>
          <w:sz w:val="22"/>
          <w:szCs w:val="22"/>
        </w:rPr>
        <w:t>„Wynagrodzenie</w:t>
      </w:r>
      <w:r w:rsidRPr="00C31E10">
        <w:rPr>
          <w:rFonts w:ascii="Arial" w:hAnsi="Arial" w:cs="Arial"/>
          <w:sz w:val="22"/>
          <w:szCs w:val="22"/>
        </w:rPr>
        <w:t>”) jest stałe i nie będzi</w:t>
      </w:r>
      <w:r w:rsidR="009F6E13" w:rsidRPr="00C31E10">
        <w:rPr>
          <w:rFonts w:ascii="Arial" w:hAnsi="Arial" w:cs="Arial"/>
          <w:sz w:val="22"/>
          <w:szCs w:val="22"/>
        </w:rPr>
        <w:t xml:space="preserve">e podlegać jakimkolwiek zmianom. </w:t>
      </w:r>
      <w:r w:rsidRPr="00C31E10">
        <w:rPr>
          <w:rFonts w:ascii="Arial" w:hAnsi="Arial" w:cs="Arial"/>
          <w:sz w:val="22"/>
          <w:szCs w:val="22"/>
        </w:rPr>
        <w:t xml:space="preserve">Zapłata Wynagrodzenia w pełnej wysokości stanowi należyte wykonanie zobowiązania Zamawiającego, a Wykonawca </w:t>
      </w:r>
      <w:r w:rsidR="00DD24CC">
        <w:rPr>
          <w:rFonts w:ascii="Arial" w:hAnsi="Arial" w:cs="Arial"/>
          <w:sz w:val="22"/>
          <w:szCs w:val="22"/>
        </w:rPr>
        <w:br/>
      </w:r>
      <w:r w:rsidRPr="00C31E10">
        <w:rPr>
          <w:rFonts w:ascii="Arial" w:hAnsi="Arial" w:cs="Arial"/>
          <w:sz w:val="22"/>
          <w:szCs w:val="22"/>
        </w:rPr>
        <w:t>nie będzie uprawniony</w:t>
      </w:r>
      <w:r w:rsidR="009F6E13" w:rsidRPr="00C31E10">
        <w:rPr>
          <w:rFonts w:ascii="Arial" w:hAnsi="Arial" w:cs="Arial"/>
          <w:sz w:val="22"/>
          <w:szCs w:val="22"/>
        </w:rPr>
        <w:t xml:space="preserve"> </w:t>
      </w:r>
      <w:r w:rsidRPr="00C31E10">
        <w:rPr>
          <w:rFonts w:ascii="Arial" w:hAnsi="Arial" w:cs="Arial"/>
          <w:sz w:val="22"/>
          <w:szCs w:val="22"/>
        </w:rPr>
        <w:t>do jakiegokolwiek wynagrodzenia uzupełniającego, świadczeń dodatkowych, zwrotu wydatków lub kosztów.</w:t>
      </w:r>
    </w:p>
    <w:p w14:paraId="41C5F8F2" w14:textId="77777777" w:rsidR="00F87591" w:rsidRPr="00F87591" w:rsidRDefault="00F87591" w:rsidP="00F8759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87591">
        <w:rPr>
          <w:rFonts w:ascii="Arial" w:hAnsi="Arial" w:cs="Arial"/>
          <w:sz w:val="22"/>
          <w:szCs w:val="22"/>
        </w:rPr>
        <w:t>Faktury powinny zostać każdorazowo wystawione na adres:</w:t>
      </w:r>
    </w:p>
    <w:p w14:paraId="62EC33A7" w14:textId="77777777" w:rsidR="00F87591" w:rsidRPr="00F87591" w:rsidRDefault="00F87591" w:rsidP="00F87591">
      <w:pPr>
        <w:spacing w:before="120"/>
        <w:ind w:left="357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 xml:space="preserve">PKP Polskie Linie Kolejowe S.A.  </w:t>
      </w:r>
    </w:p>
    <w:p w14:paraId="1A868269" w14:textId="77777777" w:rsidR="00F87591" w:rsidRPr="00F87591" w:rsidRDefault="00F87591" w:rsidP="00F87591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3545A979" w14:textId="77777777" w:rsidR="00F87591" w:rsidRPr="00F87591" w:rsidRDefault="00F87591" w:rsidP="00F87591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>Zakład Linii Kolejowych w Sosnowcu</w:t>
      </w:r>
    </w:p>
    <w:p w14:paraId="4C834AB1" w14:textId="77777777" w:rsidR="00F87591" w:rsidRPr="00F87591" w:rsidRDefault="00F87591" w:rsidP="00F87591">
      <w:pPr>
        <w:spacing w:after="120"/>
        <w:ind w:left="357"/>
        <w:jc w:val="both"/>
        <w:rPr>
          <w:rFonts w:ascii="Arial" w:hAnsi="Arial" w:cs="Arial"/>
          <w:b/>
          <w:bCs/>
          <w:sz w:val="22"/>
          <w:szCs w:val="22"/>
        </w:rPr>
      </w:pPr>
      <w:r w:rsidRPr="00F87591">
        <w:rPr>
          <w:rFonts w:ascii="Arial" w:hAnsi="Arial" w:cs="Arial"/>
          <w:b/>
          <w:bCs/>
          <w:sz w:val="22"/>
          <w:szCs w:val="22"/>
        </w:rPr>
        <w:t>ul. 3 Maja 16, 41-200 Sosnowiec</w:t>
      </w:r>
    </w:p>
    <w:p w14:paraId="63D549EE" w14:textId="20454E5C" w:rsidR="00F87591" w:rsidRPr="00F87591" w:rsidRDefault="00F87591" w:rsidP="00F87591">
      <w:pPr>
        <w:ind w:left="284"/>
        <w:jc w:val="both"/>
        <w:rPr>
          <w:rFonts w:ascii="Arial" w:hAnsi="Arial" w:cs="Arial"/>
          <w:sz w:val="22"/>
          <w:szCs w:val="22"/>
        </w:rPr>
      </w:pPr>
      <w:r w:rsidRPr="00F87591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), według swojego wyboru, dostarczy fakturę                                </w:t>
      </w:r>
      <w:r w:rsidRPr="00F87591">
        <w:rPr>
          <w:rFonts w:ascii="Arial" w:hAnsi="Arial" w:cs="Arial"/>
          <w:sz w:val="22"/>
          <w:szCs w:val="22"/>
        </w:rPr>
        <w:lastRenderedPageBreak/>
        <w:t xml:space="preserve">z załącznikami w wersji papierowej na adres PKP Polskie Linie Kolejowe S.A. Centrala Spółki Biuro Rachunkowości Wydział OCR i zarządzania elektronicznym obiegiem Faktur,                                    ul. Targowa 74, 03-734 Warszawa, z dopiskiem „FAKTURA” (Zamawiający zastrzega                    -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F8759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D2262">
        <w:rPr>
          <w:rFonts w:ascii="Arial" w:hAnsi="Arial" w:cs="Arial"/>
          <w:b/>
          <w:bCs/>
          <w:sz w:val="22"/>
          <w:szCs w:val="22"/>
        </w:rPr>
        <w:t>5</w:t>
      </w:r>
      <w:r w:rsidRPr="00F87591">
        <w:rPr>
          <w:rFonts w:ascii="Arial" w:hAnsi="Arial" w:cs="Arial"/>
          <w:b/>
          <w:bCs/>
          <w:sz w:val="22"/>
          <w:szCs w:val="22"/>
        </w:rPr>
        <w:t>a</w:t>
      </w:r>
      <w:r w:rsidRPr="00F87591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</w:t>
      </w:r>
      <w:r w:rsidR="00DD2262">
        <w:rPr>
          <w:rFonts w:ascii="Arial" w:hAnsi="Arial" w:cs="Arial"/>
          <w:sz w:val="22"/>
          <w:szCs w:val="22"/>
        </w:rPr>
        <w:t xml:space="preserve">                                 </w:t>
      </w:r>
      <w:r w:rsidRPr="00F87591">
        <w:rPr>
          <w:rFonts w:ascii="Arial" w:hAnsi="Arial" w:cs="Arial"/>
          <w:sz w:val="22"/>
          <w:szCs w:val="22"/>
        </w:rPr>
        <w:t xml:space="preserve">przed dostarczeniem pierwszej ustrukturyzowanej faktury elektronicznej, Wykonawca podpisał i przekazał do potwierdzenia Zamawiającego oświadczanie, którego wzór stanowi </w:t>
      </w:r>
      <w:r w:rsidRPr="00F87591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D2262">
        <w:rPr>
          <w:rFonts w:ascii="Arial" w:hAnsi="Arial" w:cs="Arial"/>
          <w:b/>
          <w:bCs/>
          <w:sz w:val="22"/>
          <w:szCs w:val="22"/>
        </w:rPr>
        <w:t>5</w:t>
      </w:r>
      <w:r w:rsidRPr="00F87591">
        <w:rPr>
          <w:rFonts w:ascii="Arial" w:hAnsi="Arial" w:cs="Arial"/>
          <w:b/>
          <w:bCs/>
          <w:sz w:val="22"/>
          <w:szCs w:val="22"/>
        </w:rPr>
        <w:t>b</w:t>
      </w:r>
      <w:r w:rsidRPr="00F87591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0882234E" w14:textId="77777777" w:rsidR="00F87591" w:rsidRPr="00F87591" w:rsidRDefault="00F87591" w:rsidP="00F87591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F87591">
        <w:rPr>
          <w:rFonts w:ascii="Arial" w:hAnsi="Arial" w:cs="Arial"/>
          <w:sz w:val="22"/>
          <w:szCs w:val="22"/>
        </w:rPr>
        <w:t>a. 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Pr="00F87591">
        <w:rPr>
          <w:rFonts w:ascii="Arial" w:hAnsi="Arial" w:cs="Arial"/>
          <w:sz w:val="22"/>
          <w:szCs w:val="22"/>
        </w:rPr>
        <w:t>KSeF</w:t>
      </w:r>
      <w:proofErr w:type="spellEnd"/>
      <w:r w:rsidRPr="00F87591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039113C6" w14:textId="77777777" w:rsidR="00F56BE4" w:rsidRDefault="00F8403E" w:rsidP="00F56BE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A1A07">
        <w:rPr>
          <w:rFonts w:ascii="Arial" w:hAnsi="Arial" w:cs="Arial"/>
          <w:sz w:val="22"/>
          <w:szCs w:val="22"/>
        </w:rPr>
        <w:t>W treści faktur</w:t>
      </w:r>
      <w:r>
        <w:rPr>
          <w:rFonts w:ascii="Arial" w:hAnsi="Arial" w:cs="Arial"/>
          <w:sz w:val="22"/>
          <w:szCs w:val="22"/>
        </w:rPr>
        <w:t>y</w:t>
      </w:r>
      <w:r w:rsidRPr="005A1A07">
        <w:rPr>
          <w:rFonts w:ascii="Arial" w:hAnsi="Arial" w:cs="Arial"/>
          <w:sz w:val="22"/>
          <w:szCs w:val="22"/>
        </w:rPr>
        <w:t xml:space="preserve"> należy</w:t>
      </w:r>
      <w:r>
        <w:rPr>
          <w:rFonts w:ascii="Arial" w:hAnsi="Arial" w:cs="Arial"/>
          <w:sz w:val="22"/>
          <w:szCs w:val="22"/>
        </w:rPr>
        <w:t xml:space="preserve"> wskazać numer niniejszej Umowy oraz numer zamówienia </w:t>
      </w:r>
      <w:r w:rsidR="00F56BE4">
        <w:rPr>
          <w:rFonts w:ascii="Arial" w:hAnsi="Arial" w:cs="Arial"/>
          <w:sz w:val="22"/>
          <w:szCs w:val="22"/>
        </w:rPr>
        <w:t xml:space="preserve">    </w:t>
      </w:r>
    </w:p>
    <w:p w14:paraId="6FB03B63" w14:textId="77777777" w:rsidR="00F8403E" w:rsidRPr="00921CFB" w:rsidRDefault="00F8403E" w:rsidP="00F56BE4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wystawionego przez Zamawiającego</w:t>
      </w:r>
      <w:r w:rsidR="00EB69C7">
        <w:rPr>
          <w:rFonts w:ascii="Arial" w:hAnsi="Arial" w:cs="Arial"/>
          <w:sz w:val="22"/>
          <w:szCs w:val="22"/>
        </w:rPr>
        <w:t xml:space="preserve">, </w:t>
      </w:r>
      <w:r w:rsidR="00EB69C7" w:rsidRPr="00EB69C7">
        <w:rPr>
          <w:rFonts w:ascii="Arial" w:hAnsi="Arial" w:cs="Arial"/>
          <w:sz w:val="22"/>
          <w:szCs w:val="22"/>
        </w:rPr>
        <w:t xml:space="preserve">a także numer protokołu odbioru, który dotyczy   </w:t>
      </w:r>
      <w:r w:rsidR="00EB69C7" w:rsidRPr="00EB69C7">
        <w:rPr>
          <w:rFonts w:ascii="Arial" w:hAnsi="Arial" w:cs="Arial"/>
          <w:sz w:val="22"/>
          <w:szCs w:val="22"/>
        </w:rPr>
        <w:br/>
        <w:t>świadczenia objętego wystawioną fakturą.</w:t>
      </w:r>
    </w:p>
    <w:p w14:paraId="56E34877" w14:textId="61442416" w:rsidR="00C43EDC" w:rsidRDefault="005C550A" w:rsidP="00147AFA">
      <w:pPr>
        <w:numPr>
          <w:ilvl w:val="0"/>
          <w:numId w:val="13"/>
        </w:num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Podstawę do wystawiania faktur</w:t>
      </w:r>
      <w:r w:rsidR="00F02036">
        <w:rPr>
          <w:rFonts w:ascii="Arial" w:hAnsi="Arial" w:cs="Arial"/>
          <w:sz w:val="22"/>
          <w:szCs w:val="22"/>
        </w:rPr>
        <w:t>y stanowić będzie podpisany</w:t>
      </w:r>
      <w:r w:rsidR="00C43EDC" w:rsidRPr="00C43EDC">
        <w:rPr>
          <w:rFonts w:ascii="Arial" w:hAnsi="Arial" w:cs="Arial"/>
          <w:sz w:val="22"/>
          <w:szCs w:val="22"/>
        </w:rPr>
        <w:t xml:space="preserve"> przez Zamawiającego</w:t>
      </w:r>
      <w:r>
        <w:rPr>
          <w:rFonts w:ascii="Arial" w:hAnsi="Arial" w:cs="Arial"/>
          <w:sz w:val="22"/>
          <w:szCs w:val="22"/>
        </w:rPr>
        <w:t xml:space="preserve"> i Wykonawcę </w:t>
      </w:r>
      <w:r w:rsidR="00F02036">
        <w:rPr>
          <w:rFonts w:ascii="Arial" w:hAnsi="Arial" w:cs="Arial"/>
          <w:sz w:val="22"/>
          <w:szCs w:val="22"/>
        </w:rPr>
        <w:t>Protokół</w:t>
      </w:r>
      <w:r w:rsidR="005D09B0">
        <w:rPr>
          <w:rFonts w:ascii="Arial" w:hAnsi="Arial" w:cs="Arial"/>
          <w:sz w:val="22"/>
          <w:szCs w:val="22"/>
        </w:rPr>
        <w:t xml:space="preserve"> bez uwag i zastrzeżeń </w:t>
      </w:r>
      <w:r w:rsidR="00F02036">
        <w:rPr>
          <w:rFonts w:ascii="Arial" w:hAnsi="Arial" w:cs="Arial"/>
          <w:sz w:val="22"/>
          <w:szCs w:val="22"/>
        </w:rPr>
        <w:t xml:space="preserve"> sporządzony według wzoru stanowiącego Załącznik </w:t>
      </w:r>
      <w:r w:rsidR="006A67E7">
        <w:rPr>
          <w:rFonts w:ascii="Arial" w:hAnsi="Arial" w:cs="Arial"/>
          <w:sz w:val="22"/>
          <w:szCs w:val="22"/>
        </w:rPr>
        <w:t>n</w:t>
      </w:r>
      <w:r w:rsidR="00F02036" w:rsidRPr="006A67E7">
        <w:rPr>
          <w:rFonts w:ascii="Arial" w:hAnsi="Arial" w:cs="Arial"/>
          <w:sz w:val="22"/>
          <w:szCs w:val="22"/>
        </w:rPr>
        <w:t xml:space="preserve">r </w:t>
      </w:r>
      <w:r w:rsidR="0074503B">
        <w:rPr>
          <w:rFonts w:ascii="Arial" w:hAnsi="Arial" w:cs="Arial"/>
          <w:sz w:val="22"/>
          <w:szCs w:val="22"/>
        </w:rPr>
        <w:t>2</w:t>
      </w:r>
      <w:r w:rsidR="003C238C">
        <w:rPr>
          <w:rFonts w:ascii="Arial" w:hAnsi="Arial" w:cs="Arial"/>
          <w:sz w:val="22"/>
          <w:szCs w:val="22"/>
        </w:rPr>
        <w:t xml:space="preserve"> </w:t>
      </w:r>
      <w:r w:rsidR="00F02036">
        <w:rPr>
          <w:rFonts w:ascii="Arial" w:hAnsi="Arial" w:cs="Arial"/>
          <w:sz w:val="22"/>
          <w:szCs w:val="22"/>
        </w:rPr>
        <w:t xml:space="preserve">do </w:t>
      </w:r>
      <w:r w:rsidR="00864337">
        <w:rPr>
          <w:rFonts w:ascii="Arial" w:hAnsi="Arial" w:cs="Arial"/>
          <w:sz w:val="22"/>
          <w:szCs w:val="22"/>
        </w:rPr>
        <w:t>Umowy</w:t>
      </w:r>
      <w:r w:rsidR="00C43EDC" w:rsidRPr="00C43EDC">
        <w:rPr>
          <w:rFonts w:ascii="Arial" w:hAnsi="Arial" w:cs="Arial"/>
          <w:sz w:val="22"/>
          <w:szCs w:val="22"/>
        </w:rPr>
        <w:t xml:space="preserve">. </w:t>
      </w:r>
    </w:p>
    <w:p w14:paraId="685FCEAD" w14:textId="77777777" w:rsidR="00A253B5" w:rsidRDefault="00FC1CFE" w:rsidP="00270B45">
      <w:pPr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</w:t>
      </w:r>
      <w:r w:rsidR="00A253B5" w:rsidRPr="009F6E13">
        <w:rPr>
          <w:rFonts w:ascii="Arial" w:hAnsi="Arial" w:cs="Arial"/>
          <w:sz w:val="22"/>
          <w:szCs w:val="22"/>
        </w:rPr>
        <w:t xml:space="preserve"> jest czynnym podatnikiem podatku od towarów i usług VAT uprawnionym do wystawienia faktur. </w:t>
      </w:r>
    </w:p>
    <w:p w14:paraId="1EE0690C" w14:textId="2A8919A5" w:rsidR="00746DD4" w:rsidRPr="00270B45" w:rsidRDefault="00270B45" w:rsidP="00270B45">
      <w:pPr>
        <w:pStyle w:val="Akapitzlist"/>
        <w:numPr>
          <w:ilvl w:val="0"/>
          <w:numId w:val="13"/>
        </w:numPr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E12C94">
        <w:rPr>
          <w:rFonts w:ascii="Arial" w:hAnsi="Arial" w:cs="Arial"/>
          <w:sz w:val="22"/>
          <w:szCs w:val="22"/>
        </w:rPr>
        <w:t>Rozliczenie między stronami będzie dokonywane w okresach miesięcznych.</w:t>
      </w:r>
    </w:p>
    <w:p w14:paraId="3E88ADB2" w14:textId="77777777" w:rsidR="00C43EDC" w:rsidRDefault="00C43EDC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253B5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FD2E71">
        <w:rPr>
          <w:rFonts w:ascii="Arial" w:hAnsi="Arial" w:cs="Arial"/>
          <w:sz w:val="22"/>
          <w:szCs w:val="22"/>
        </w:rPr>
        <w:t xml:space="preserve">na rachunek </w:t>
      </w:r>
      <w:r w:rsidRPr="00A253B5">
        <w:rPr>
          <w:rFonts w:ascii="Arial" w:hAnsi="Arial" w:cs="Arial"/>
          <w:sz w:val="22"/>
          <w:szCs w:val="22"/>
        </w:rPr>
        <w:t>bankow</w:t>
      </w:r>
      <w:r w:rsidR="00FD2E71">
        <w:rPr>
          <w:rFonts w:ascii="Arial" w:hAnsi="Arial" w:cs="Arial"/>
          <w:sz w:val="22"/>
          <w:szCs w:val="22"/>
        </w:rPr>
        <w:t xml:space="preserve">y Wykonawcy </w:t>
      </w:r>
      <w:r w:rsidRPr="00A253B5">
        <w:rPr>
          <w:rFonts w:ascii="Arial" w:hAnsi="Arial" w:cs="Arial"/>
          <w:sz w:val="22"/>
          <w:szCs w:val="22"/>
        </w:rPr>
        <w:t xml:space="preserve"> wskazany </w:t>
      </w:r>
      <w:r w:rsidR="00FD2E71">
        <w:rPr>
          <w:rFonts w:ascii="Arial" w:hAnsi="Arial" w:cs="Arial"/>
          <w:sz w:val="22"/>
          <w:szCs w:val="22"/>
        </w:rPr>
        <w:t xml:space="preserve">w prawidłowo wystawionej fakturze </w:t>
      </w:r>
      <w:r w:rsidRPr="00A253B5">
        <w:rPr>
          <w:rFonts w:ascii="Arial" w:hAnsi="Arial" w:cs="Arial"/>
          <w:sz w:val="22"/>
          <w:szCs w:val="22"/>
        </w:rPr>
        <w:t>w terminie 30 dni ka</w:t>
      </w:r>
      <w:r w:rsidR="00FD2E71">
        <w:rPr>
          <w:rFonts w:ascii="Arial" w:hAnsi="Arial" w:cs="Arial"/>
          <w:sz w:val="22"/>
          <w:szCs w:val="22"/>
        </w:rPr>
        <w:t>lendarzowych od dnia jej doręcz</w:t>
      </w:r>
      <w:r w:rsidRPr="00A253B5">
        <w:rPr>
          <w:rFonts w:ascii="Arial" w:hAnsi="Arial" w:cs="Arial"/>
          <w:sz w:val="22"/>
          <w:szCs w:val="22"/>
        </w:rPr>
        <w:t xml:space="preserve">enia </w:t>
      </w:r>
      <w:r w:rsidR="00FD2E71">
        <w:rPr>
          <w:rFonts w:ascii="Arial" w:hAnsi="Arial" w:cs="Arial"/>
          <w:sz w:val="22"/>
          <w:szCs w:val="22"/>
        </w:rPr>
        <w:t xml:space="preserve">płatnikowi </w:t>
      </w:r>
      <w:r w:rsidRPr="00A253B5">
        <w:rPr>
          <w:rFonts w:ascii="Arial" w:hAnsi="Arial" w:cs="Arial"/>
          <w:sz w:val="22"/>
          <w:szCs w:val="22"/>
        </w:rPr>
        <w:t xml:space="preserve"> wskazanemu w ust.</w:t>
      </w:r>
      <w:r w:rsidR="00136CAE">
        <w:rPr>
          <w:rFonts w:ascii="Arial" w:hAnsi="Arial" w:cs="Arial"/>
          <w:sz w:val="22"/>
          <w:szCs w:val="22"/>
        </w:rPr>
        <w:t xml:space="preserve"> 4</w:t>
      </w:r>
      <w:r w:rsidRPr="00A253B5">
        <w:rPr>
          <w:rFonts w:ascii="Arial" w:hAnsi="Arial" w:cs="Arial"/>
          <w:sz w:val="22"/>
          <w:szCs w:val="22"/>
        </w:rPr>
        <w:t xml:space="preserve"> niniejszego paragrafu.</w:t>
      </w:r>
    </w:p>
    <w:p w14:paraId="1C7C6041" w14:textId="77777777" w:rsidR="00C96463" w:rsidRDefault="00C96463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="004B6B83">
        <w:rPr>
          <w:rFonts w:ascii="Arial" w:hAnsi="Arial" w:cs="Arial"/>
          <w:sz w:val="22"/>
          <w:szCs w:val="22"/>
        </w:rPr>
        <w:t>Zamawiającego</w:t>
      </w:r>
      <w:r w:rsidRPr="0015415C">
        <w:rPr>
          <w:rFonts w:ascii="Arial" w:hAnsi="Arial" w:cs="Arial"/>
          <w:sz w:val="22"/>
          <w:szCs w:val="22"/>
        </w:rPr>
        <w:t xml:space="preserve"> wskazanego w ust. </w:t>
      </w:r>
      <w:r w:rsidR="00136CAE">
        <w:rPr>
          <w:rFonts w:ascii="Arial" w:hAnsi="Arial" w:cs="Arial"/>
          <w:sz w:val="22"/>
          <w:szCs w:val="22"/>
        </w:rPr>
        <w:t>4</w:t>
      </w:r>
      <w:r w:rsidRPr="0015415C">
        <w:rPr>
          <w:rFonts w:ascii="Arial" w:hAnsi="Arial" w:cs="Arial"/>
          <w:sz w:val="22"/>
          <w:szCs w:val="22"/>
        </w:rPr>
        <w:t xml:space="preserve"> niniejszego paragrafu.</w:t>
      </w:r>
    </w:p>
    <w:p w14:paraId="6A85683D" w14:textId="3B6FD2F9" w:rsidR="003B6CA0" w:rsidRDefault="00D72FB0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 xml:space="preserve"> </w:t>
      </w:r>
      <w:r w:rsidR="00073E84" w:rsidRPr="0015415C">
        <w:rPr>
          <w:rFonts w:ascii="Arial" w:hAnsi="Arial" w:cs="Arial"/>
          <w:sz w:val="22"/>
          <w:szCs w:val="22"/>
        </w:rPr>
        <w:t xml:space="preserve">W przypadku, gdy rachunek bankowy umieszczony na fakturze </w:t>
      </w:r>
      <w:r w:rsidR="004B6B83">
        <w:rPr>
          <w:rFonts w:ascii="Arial" w:hAnsi="Arial" w:cs="Arial"/>
          <w:sz w:val="22"/>
          <w:szCs w:val="22"/>
        </w:rPr>
        <w:t>Zamawiającego</w:t>
      </w:r>
      <w:r w:rsidR="00073E84" w:rsidRPr="0015415C">
        <w:rPr>
          <w:rFonts w:ascii="Arial" w:hAnsi="Arial" w:cs="Arial"/>
          <w:sz w:val="22"/>
          <w:szCs w:val="22"/>
        </w:rPr>
        <w:t xml:space="preserve"> nie w</w:t>
      </w:r>
      <w:r w:rsidR="004B6B83">
        <w:rPr>
          <w:rFonts w:ascii="Arial" w:hAnsi="Arial" w:cs="Arial"/>
          <w:sz w:val="22"/>
          <w:szCs w:val="22"/>
        </w:rPr>
        <w:t xml:space="preserve">idnieje  </w:t>
      </w:r>
      <w:r w:rsidR="00073E84" w:rsidRPr="0015415C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</w:t>
      </w:r>
      <w:r w:rsidR="004B6B83">
        <w:rPr>
          <w:rFonts w:ascii="Arial" w:hAnsi="Arial" w:cs="Arial"/>
          <w:sz w:val="22"/>
          <w:szCs w:val="22"/>
        </w:rPr>
        <w:t xml:space="preserve">kazanego rachunku w tym wykazie, </w:t>
      </w:r>
      <w:r w:rsidR="003B6CA0" w:rsidRPr="0015415C">
        <w:rPr>
          <w:rFonts w:ascii="Arial" w:hAnsi="Arial" w:cs="Arial"/>
          <w:sz w:val="22"/>
          <w:szCs w:val="22"/>
        </w:rPr>
        <w:t xml:space="preserve">z zastrzeżeniem </w:t>
      </w:r>
      <w:r w:rsidR="004B6B83">
        <w:rPr>
          <w:rFonts w:ascii="Arial" w:hAnsi="Arial" w:cs="Arial"/>
          <w:sz w:val="22"/>
          <w:szCs w:val="22"/>
        </w:rPr>
        <w:t>u</w:t>
      </w:r>
      <w:r w:rsidR="003B6CA0" w:rsidRPr="0015415C">
        <w:rPr>
          <w:rFonts w:ascii="Arial" w:hAnsi="Arial" w:cs="Arial"/>
          <w:sz w:val="22"/>
          <w:szCs w:val="22"/>
        </w:rPr>
        <w:t>st. 1</w:t>
      </w:r>
      <w:r w:rsidR="00B95A62">
        <w:rPr>
          <w:rFonts w:ascii="Arial" w:hAnsi="Arial" w:cs="Arial"/>
          <w:sz w:val="22"/>
          <w:szCs w:val="22"/>
        </w:rPr>
        <w:t>2</w:t>
      </w:r>
      <w:r w:rsidR="003B6CA0" w:rsidRPr="0015415C">
        <w:rPr>
          <w:rFonts w:ascii="Arial" w:hAnsi="Arial" w:cs="Arial"/>
          <w:sz w:val="22"/>
          <w:szCs w:val="22"/>
        </w:rPr>
        <w:t xml:space="preserve"> </w:t>
      </w:r>
      <w:r w:rsidR="00EB3313" w:rsidRPr="0015415C">
        <w:rPr>
          <w:rFonts w:ascii="Arial" w:hAnsi="Arial" w:cs="Arial"/>
          <w:sz w:val="22"/>
          <w:szCs w:val="22"/>
        </w:rPr>
        <w:t>i 1</w:t>
      </w:r>
      <w:r w:rsidR="00B95A62">
        <w:rPr>
          <w:rFonts w:ascii="Arial" w:hAnsi="Arial" w:cs="Arial"/>
          <w:sz w:val="22"/>
          <w:szCs w:val="22"/>
        </w:rPr>
        <w:t>3</w:t>
      </w:r>
      <w:r w:rsidR="00EB3313" w:rsidRPr="0015415C">
        <w:rPr>
          <w:rFonts w:ascii="Arial" w:hAnsi="Arial" w:cs="Arial"/>
          <w:sz w:val="22"/>
          <w:szCs w:val="22"/>
        </w:rPr>
        <w:t xml:space="preserve">. </w:t>
      </w:r>
      <w:r w:rsidR="00073E84" w:rsidRPr="0015415C">
        <w:rPr>
          <w:rFonts w:ascii="Arial" w:hAnsi="Arial" w:cs="Arial"/>
          <w:sz w:val="22"/>
          <w:szCs w:val="22"/>
        </w:rPr>
        <w:t xml:space="preserve">Jeżeli powyższe działanie spowoduje opóźnienie </w:t>
      </w:r>
      <w:r w:rsidR="00EB3313" w:rsidRPr="0015415C">
        <w:rPr>
          <w:rFonts w:ascii="Arial" w:hAnsi="Arial" w:cs="Arial"/>
          <w:sz w:val="22"/>
          <w:szCs w:val="22"/>
        </w:rPr>
        <w:t xml:space="preserve">                           </w:t>
      </w:r>
      <w:r w:rsidR="00073E84" w:rsidRPr="0015415C">
        <w:rPr>
          <w:rFonts w:ascii="Arial" w:hAnsi="Arial" w:cs="Arial"/>
          <w:sz w:val="22"/>
          <w:szCs w:val="22"/>
        </w:rPr>
        <w:t>w dokonaniu płatności, koszty odsetek z tego tytułu nie obciążają Zamawiającego</w:t>
      </w:r>
      <w:r w:rsidR="003B6CA0" w:rsidRPr="0015415C">
        <w:rPr>
          <w:rFonts w:ascii="Arial" w:hAnsi="Arial" w:cs="Arial"/>
          <w:sz w:val="22"/>
          <w:szCs w:val="22"/>
        </w:rPr>
        <w:t>.</w:t>
      </w:r>
    </w:p>
    <w:p w14:paraId="1AFCE911" w14:textId="550FFD08" w:rsidR="00F2745A" w:rsidRPr="0015415C" w:rsidRDefault="003B6CA0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t>Postanowienia ust. 1</w:t>
      </w:r>
      <w:r w:rsidR="00B95A62">
        <w:rPr>
          <w:rFonts w:ascii="Arial" w:hAnsi="Arial" w:cs="Arial"/>
          <w:sz w:val="22"/>
          <w:szCs w:val="22"/>
        </w:rPr>
        <w:t>1</w:t>
      </w:r>
      <w:r w:rsidR="006104EF" w:rsidRPr="0015415C">
        <w:rPr>
          <w:rFonts w:ascii="Arial" w:hAnsi="Arial" w:cs="Arial"/>
          <w:sz w:val="22"/>
          <w:szCs w:val="22"/>
        </w:rPr>
        <w:t xml:space="preserve"> nie mają zastosowania, jeżeli </w:t>
      </w:r>
      <w:r w:rsidR="004B6B83">
        <w:rPr>
          <w:rFonts w:ascii="Arial" w:hAnsi="Arial" w:cs="Arial"/>
          <w:sz w:val="22"/>
          <w:szCs w:val="22"/>
        </w:rPr>
        <w:t xml:space="preserve">Zamawiający </w:t>
      </w:r>
      <w:r w:rsidR="00F2745A" w:rsidRPr="0015415C">
        <w:rPr>
          <w:rFonts w:ascii="Arial" w:hAnsi="Arial" w:cs="Arial"/>
          <w:sz w:val="22"/>
          <w:szCs w:val="22"/>
        </w:rPr>
        <w:t xml:space="preserve">dokonuje zapłaty                   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 </w:t>
      </w:r>
    </w:p>
    <w:p w14:paraId="73860325" w14:textId="7C7ADB13" w:rsidR="003B6CA0" w:rsidRPr="0015415C" w:rsidRDefault="003B6CA0" w:rsidP="00147AFA">
      <w:pPr>
        <w:numPr>
          <w:ilvl w:val="0"/>
          <w:numId w:val="13"/>
        </w:numPr>
        <w:spacing w:after="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415C">
        <w:rPr>
          <w:rFonts w:ascii="Arial" w:hAnsi="Arial" w:cs="Arial"/>
          <w:sz w:val="22"/>
          <w:szCs w:val="22"/>
        </w:rPr>
        <w:lastRenderedPageBreak/>
        <w:t>Postanowienia</w:t>
      </w:r>
      <w:r w:rsidR="0015415C" w:rsidRPr="0015415C">
        <w:rPr>
          <w:rFonts w:ascii="Arial" w:hAnsi="Arial" w:cs="Arial"/>
          <w:sz w:val="22"/>
          <w:szCs w:val="22"/>
        </w:rPr>
        <w:t xml:space="preserve"> ust. 1</w:t>
      </w:r>
      <w:r w:rsidR="00B95A62">
        <w:rPr>
          <w:rFonts w:ascii="Arial" w:hAnsi="Arial" w:cs="Arial"/>
          <w:sz w:val="22"/>
          <w:szCs w:val="22"/>
        </w:rPr>
        <w:t>1</w:t>
      </w:r>
      <w:r w:rsidRPr="0015415C">
        <w:rPr>
          <w:rFonts w:ascii="Arial" w:hAnsi="Arial" w:cs="Arial"/>
          <w:sz w:val="22"/>
          <w:szCs w:val="22"/>
        </w:rPr>
        <w:t xml:space="preserve"> i 1</w:t>
      </w:r>
      <w:r w:rsidR="00B95A62">
        <w:rPr>
          <w:rFonts w:ascii="Arial" w:hAnsi="Arial" w:cs="Arial"/>
          <w:sz w:val="22"/>
          <w:szCs w:val="22"/>
        </w:rPr>
        <w:t>2</w:t>
      </w:r>
      <w:r w:rsidRPr="0015415C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DC268D" w:rsidRPr="0015415C">
        <w:rPr>
          <w:rFonts w:ascii="Arial" w:hAnsi="Arial" w:cs="Arial"/>
          <w:sz w:val="22"/>
          <w:szCs w:val="22"/>
        </w:rPr>
        <w:t xml:space="preserve">                    </w:t>
      </w:r>
      <w:r w:rsidRPr="0015415C">
        <w:rPr>
          <w:rFonts w:ascii="Arial" w:hAnsi="Arial" w:cs="Arial"/>
          <w:sz w:val="22"/>
          <w:szCs w:val="22"/>
        </w:rPr>
        <w:t xml:space="preserve">z fakturą Oświadczenie/Zaświadczenie wystawione przez bank lub spółdzielczą kasę oszczędnościowo-kredytową, z którego wynika, że rachunek, na który ma być dokonana płatność jest rachunkiem: </w:t>
      </w:r>
    </w:p>
    <w:p w14:paraId="773397B3" w14:textId="77777777" w:rsidR="003B6CA0" w:rsidRPr="00F2745A" w:rsidRDefault="003B6CA0" w:rsidP="00147AFA">
      <w:pPr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F2745A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114FB893" w14:textId="77777777" w:rsidR="003B6CA0" w:rsidRPr="00F2745A" w:rsidRDefault="003B6CA0" w:rsidP="00147AFA">
      <w:pPr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F2745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A688D56" w14:textId="77777777" w:rsidR="00F2745A" w:rsidRPr="00F2745A" w:rsidRDefault="003B6CA0" w:rsidP="00147AFA">
      <w:pPr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F2745A">
        <w:rPr>
          <w:rFonts w:ascii="Arial" w:hAnsi="Arial" w:cs="Arial"/>
          <w:sz w:val="22"/>
          <w:szCs w:val="22"/>
        </w:rPr>
        <w:t xml:space="preserve">prowadzony przez ten bank lub tę kasę w ramach gospodarki własnej, niebędący rachunkiem rozliczeniowym. </w:t>
      </w:r>
    </w:p>
    <w:p w14:paraId="5802DCFB" w14:textId="2389E2D0" w:rsidR="00FC1CFE" w:rsidRDefault="0015415C" w:rsidP="00D7228E">
      <w:p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B24316">
        <w:rPr>
          <w:rFonts w:ascii="Arial" w:hAnsi="Arial" w:cs="Arial"/>
          <w:sz w:val="22"/>
          <w:szCs w:val="22"/>
        </w:rPr>
        <w:t>13.</w:t>
      </w:r>
      <w:r w:rsidR="00FC1CFE" w:rsidRPr="00FC1CFE">
        <w:rPr>
          <w:rFonts w:ascii="Arial" w:hAnsi="Arial" w:cs="Arial"/>
          <w:sz w:val="22"/>
          <w:szCs w:val="22"/>
        </w:rPr>
        <w:t xml:space="preserve"> </w:t>
      </w:r>
      <w:r w:rsidR="00FC1CFE" w:rsidRPr="00922479">
        <w:rPr>
          <w:rFonts w:ascii="Arial" w:hAnsi="Arial" w:cs="Arial"/>
          <w:sz w:val="22"/>
          <w:szCs w:val="22"/>
        </w:rPr>
        <w:t xml:space="preserve">Wykaz Usług objętych Umową oraz odpowiadających im cen jednostkowych zawiera </w:t>
      </w:r>
      <w:r w:rsidR="00FC1CFE">
        <w:rPr>
          <w:rFonts w:ascii="Arial" w:hAnsi="Arial" w:cs="Arial"/>
          <w:sz w:val="22"/>
          <w:szCs w:val="22"/>
        </w:rPr>
        <w:t xml:space="preserve"> </w:t>
      </w:r>
      <w:r w:rsidR="00883A84">
        <w:rPr>
          <w:rFonts w:ascii="Arial" w:hAnsi="Arial" w:cs="Arial"/>
          <w:sz w:val="22"/>
          <w:szCs w:val="22"/>
        </w:rPr>
        <w:t xml:space="preserve"> </w:t>
      </w:r>
      <w:r w:rsidR="00883A84">
        <w:rPr>
          <w:rFonts w:ascii="Arial" w:hAnsi="Arial" w:cs="Arial"/>
          <w:sz w:val="22"/>
          <w:szCs w:val="22"/>
        </w:rPr>
        <w:br/>
      </w:r>
      <w:r w:rsidR="00D7228E">
        <w:rPr>
          <w:rFonts w:ascii="Arial" w:hAnsi="Arial" w:cs="Arial"/>
          <w:sz w:val="22"/>
          <w:szCs w:val="22"/>
        </w:rPr>
        <w:t xml:space="preserve">  </w:t>
      </w:r>
      <w:r w:rsidR="00883A84">
        <w:rPr>
          <w:rFonts w:ascii="Arial" w:hAnsi="Arial" w:cs="Arial"/>
          <w:sz w:val="22"/>
          <w:szCs w:val="22"/>
        </w:rPr>
        <w:t xml:space="preserve"> </w:t>
      </w:r>
      <w:r w:rsidR="00FC1CFE" w:rsidRPr="00EE3B8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56328" w:rsidRPr="00EE3B80">
        <w:rPr>
          <w:rFonts w:ascii="Arial" w:hAnsi="Arial" w:cs="Arial"/>
          <w:b/>
          <w:bCs/>
          <w:sz w:val="22"/>
          <w:szCs w:val="22"/>
        </w:rPr>
        <w:t>3</w:t>
      </w:r>
      <w:r w:rsidR="00FC1CFE" w:rsidRPr="00922479">
        <w:rPr>
          <w:rFonts w:ascii="Arial" w:hAnsi="Arial" w:cs="Arial"/>
          <w:sz w:val="22"/>
          <w:szCs w:val="22"/>
        </w:rPr>
        <w:t>.</w:t>
      </w:r>
    </w:p>
    <w:p w14:paraId="00E460A1" w14:textId="2A3796A5" w:rsidR="003B6CA0" w:rsidRDefault="00FC1CFE" w:rsidP="00D7228E">
      <w:pPr>
        <w:ind w:left="284" w:hanging="284"/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14. </w:t>
      </w:r>
      <w:r w:rsidR="003B6CA0" w:rsidRPr="00320EFF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</w:t>
      </w:r>
      <w:r w:rsidR="00320EFF">
        <w:rPr>
          <w:rFonts w:ascii="Arial" w:hAnsi="Arial" w:cs="Arial"/>
          <w:bCs/>
          <w:iCs/>
          <w:sz w:val="22"/>
          <w:szCs w:val="22"/>
        </w:rPr>
        <w:t xml:space="preserve">                 </w:t>
      </w:r>
      <w:r w:rsidR="003B6CA0" w:rsidRPr="00320EFF">
        <w:rPr>
          <w:rFonts w:ascii="Arial" w:hAnsi="Arial" w:cs="Arial"/>
          <w:bCs/>
          <w:iCs/>
          <w:sz w:val="22"/>
          <w:szCs w:val="22"/>
        </w:rPr>
        <w:t>do Rozporządzenia Komisji (UE) nr 651/2014 z dnia 17 czerwca 2014 r. uznającego niektóre rodzaje pomocy za zgodne z rynkiem wewnętrznym w zastosowaniu art. 107</w:t>
      </w:r>
      <w:r w:rsidR="00320EFF">
        <w:rPr>
          <w:rFonts w:ascii="Arial" w:hAnsi="Arial" w:cs="Arial"/>
          <w:bCs/>
          <w:iCs/>
          <w:sz w:val="22"/>
          <w:szCs w:val="22"/>
        </w:rPr>
        <w:t xml:space="preserve"> </w:t>
      </w:r>
      <w:r w:rsidR="003B6CA0" w:rsidRPr="00320EFF">
        <w:rPr>
          <w:rFonts w:ascii="Arial" w:hAnsi="Arial" w:cs="Arial"/>
          <w:bCs/>
          <w:iCs/>
          <w:sz w:val="22"/>
          <w:szCs w:val="22"/>
        </w:rPr>
        <w:t>i 108 Traktatu (Dz. Urz. UE L 187 z dnia 26.06.2014 r.).</w:t>
      </w:r>
    </w:p>
    <w:p w14:paraId="247EDD69" w14:textId="77777777" w:rsidR="005A5394" w:rsidRPr="008436D6" w:rsidRDefault="005A5394" w:rsidP="005A539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8</w:t>
      </w:r>
    </w:p>
    <w:p w14:paraId="739D6AD4" w14:textId="77777777" w:rsidR="005032B7" w:rsidRPr="005032B7" w:rsidRDefault="005032B7" w:rsidP="00E311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2B7">
        <w:rPr>
          <w:rFonts w:ascii="Arial" w:hAnsi="Arial" w:cs="Arial"/>
          <w:b/>
          <w:sz w:val="22"/>
          <w:szCs w:val="22"/>
        </w:rPr>
        <w:t>Gwarancja</w:t>
      </w:r>
    </w:p>
    <w:p w14:paraId="5E238CAA" w14:textId="77777777" w:rsidR="00591069" w:rsidRPr="00A7322B" w:rsidRDefault="00591069" w:rsidP="00591069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- nie dotyczy- </w:t>
      </w:r>
    </w:p>
    <w:p w14:paraId="545BB2FD" w14:textId="77777777" w:rsidR="00E721E2" w:rsidRDefault="00E721E2" w:rsidP="002C28B6">
      <w:pPr>
        <w:rPr>
          <w:rFonts w:ascii="Arial" w:hAnsi="Arial" w:cs="Arial"/>
          <w:b/>
          <w:sz w:val="22"/>
          <w:szCs w:val="22"/>
        </w:rPr>
      </w:pPr>
    </w:p>
    <w:p w14:paraId="5CEE7E15" w14:textId="3386CA77" w:rsidR="0078128D" w:rsidRPr="008436D6" w:rsidRDefault="0078128D" w:rsidP="00F7247D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 w:rsidR="007D5E83">
        <w:rPr>
          <w:rFonts w:ascii="Arial" w:hAnsi="Arial" w:cs="Arial"/>
          <w:b/>
          <w:sz w:val="22"/>
          <w:szCs w:val="22"/>
        </w:rPr>
        <w:t xml:space="preserve"> </w:t>
      </w:r>
      <w:r w:rsidR="00BE6FA2">
        <w:rPr>
          <w:rFonts w:ascii="Arial" w:hAnsi="Arial" w:cs="Arial"/>
          <w:b/>
          <w:sz w:val="22"/>
          <w:szCs w:val="22"/>
        </w:rPr>
        <w:t>9</w:t>
      </w:r>
    </w:p>
    <w:p w14:paraId="4467DFB1" w14:textId="77777777" w:rsidR="00703143" w:rsidRPr="008436D6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Odpowiedzialność</w:t>
      </w:r>
    </w:p>
    <w:p w14:paraId="5FFD7100" w14:textId="77777777" w:rsidR="002D0E0B" w:rsidRDefault="0078128D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>
        <w:rPr>
          <w:rFonts w:ascii="Arial" w:hAnsi="Arial" w:cs="Arial"/>
          <w:sz w:val="22"/>
          <w:szCs w:val="22"/>
        </w:rPr>
        <w:t>świadczenie Usług.</w:t>
      </w:r>
    </w:p>
    <w:p w14:paraId="18E4F5D4" w14:textId="77777777" w:rsidR="00AE5E5A" w:rsidRPr="00AE5E5A" w:rsidRDefault="00AE5E5A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E5E5A">
        <w:rPr>
          <w:rFonts w:ascii="Arial" w:hAnsi="Arial" w:cs="Arial"/>
          <w:sz w:val="22"/>
          <w:szCs w:val="22"/>
        </w:rPr>
        <w:t>Wykonawca ponosi odpowiedzialność za osoby, które w jego imieniu wykonują powierzone zadania, a w szczególności za szkody wyrządzone działaniem lub zaniechaniem tych osób.</w:t>
      </w:r>
    </w:p>
    <w:p w14:paraId="22B77DEA" w14:textId="77777777" w:rsidR="0078128D" w:rsidRDefault="0078128D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74D60">
        <w:rPr>
          <w:rFonts w:ascii="Arial" w:hAnsi="Arial" w:cs="Arial"/>
          <w:sz w:val="22"/>
          <w:szCs w:val="22"/>
        </w:rPr>
        <w:t>Wykonawca ponosi odpow</w:t>
      </w:r>
      <w:r w:rsidR="00176412">
        <w:rPr>
          <w:rFonts w:ascii="Arial" w:hAnsi="Arial" w:cs="Arial"/>
          <w:sz w:val="22"/>
          <w:szCs w:val="22"/>
        </w:rPr>
        <w:t xml:space="preserve">iedzialność za wszelkie szkody na osobie i </w:t>
      </w:r>
      <w:r w:rsidRPr="00F74D60">
        <w:rPr>
          <w:rFonts w:ascii="Arial" w:hAnsi="Arial" w:cs="Arial"/>
          <w:sz w:val="22"/>
          <w:szCs w:val="22"/>
        </w:rPr>
        <w:t xml:space="preserve">mieniu Zamawiającego, </w:t>
      </w:r>
      <w:r w:rsidR="00176412">
        <w:rPr>
          <w:rFonts w:ascii="Arial" w:hAnsi="Arial" w:cs="Arial"/>
          <w:sz w:val="22"/>
          <w:szCs w:val="22"/>
        </w:rPr>
        <w:t>oraz osób trzecich</w:t>
      </w:r>
      <w:r w:rsidR="00D01456" w:rsidRPr="00F74D60">
        <w:rPr>
          <w:rFonts w:ascii="Arial" w:hAnsi="Arial" w:cs="Arial"/>
          <w:sz w:val="22"/>
          <w:szCs w:val="22"/>
        </w:rPr>
        <w:t xml:space="preserve"> </w:t>
      </w:r>
      <w:r w:rsidRPr="00F74D60">
        <w:rPr>
          <w:rFonts w:ascii="Arial" w:hAnsi="Arial" w:cs="Arial"/>
          <w:sz w:val="22"/>
          <w:szCs w:val="22"/>
        </w:rPr>
        <w:t>wynikłe w toku lub  w związku z realizacją niniejszej Umowy. W szczególności, Wykonawca odpowiedzialny jest za wszelkie zniszczenia lub uszkodzenia sprzętu, jak</w:t>
      </w:r>
      <w:r w:rsidR="00F74D60">
        <w:rPr>
          <w:rFonts w:ascii="Arial" w:hAnsi="Arial" w:cs="Arial"/>
          <w:sz w:val="22"/>
          <w:szCs w:val="22"/>
        </w:rPr>
        <w:t xml:space="preserve">   </w:t>
      </w:r>
      <w:r w:rsidRPr="00F74D60">
        <w:rPr>
          <w:rFonts w:ascii="Arial" w:hAnsi="Arial" w:cs="Arial"/>
          <w:sz w:val="22"/>
          <w:szCs w:val="22"/>
        </w:rPr>
        <w:t xml:space="preserve"> i pozostałego mienia Zamawiającego powierzonego mu na potrzeby </w:t>
      </w:r>
      <w:r w:rsidR="00F74D60" w:rsidRPr="00F74D60">
        <w:rPr>
          <w:rFonts w:ascii="Arial" w:hAnsi="Arial" w:cs="Arial"/>
          <w:sz w:val="22"/>
          <w:szCs w:val="22"/>
        </w:rPr>
        <w:t xml:space="preserve">realizacji </w:t>
      </w:r>
      <w:r w:rsidRPr="00F74D60">
        <w:rPr>
          <w:rFonts w:ascii="Arial" w:hAnsi="Arial" w:cs="Arial"/>
          <w:sz w:val="22"/>
          <w:szCs w:val="22"/>
        </w:rPr>
        <w:t>Umowy, wynikłe w trakcie lub w związku</w:t>
      </w:r>
      <w:r w:rsidR="00F74D60" w:rsidRPr="00F74D60">
        <w:rPr>
          <w:rFonts w:ascii="Arial" w:hAnsi="Arial" w:cs="Arial"/>
          <w:sz w:val="22"/>
          <w:szCs w:val="22"/>
        </w:rPr>
        <w:t xml:space="preserve"> </w:t>
      </w:r>
      <w:r w:rsidRPr="00F74D60">
        <w:rPr>
          <w:rFonts w:ascii="Arial" w:hAnsi="Arial" w:cs="Arial"/>
          <w:sz w:val="22"/>
          <w:szCs w:val="22"/>
        </w:rPr>
        <w:t>z jej realizacją. Odpowiedzialność Wykonawcy obejmuje szkody powstałe w każdej postaci winy.</w:t>
      </w:r>
    </w:p>
    <w:p w14:paraId="746640D0" w14:textId="0632738B" w:rsidR="0078128D" w:rsidRPr="00F74D60" w:rsidRDefault="00F74D60" w:rsidP="00434F99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74D60">
        <w:rPr>
          <w:rFonts w:ascii="Arial" w:hAnsi="Arial" w:cs="Arial"/>
          <w:sz w:val="22"/>
          <w:szCs w:val="22"/>
        </w:rPr>
        <w:t>Strony są zwolnione od odpowiedzialności za szkody powstałe w związku  z niewykonaniem lub nienależytym wykonaniem Umowy w przypadku, gdy to niewykonanie lub nienależyte wykonanie jest następstwem</w:t>
      </w:r>
      <w:r w:rsidR="0078128D" w:rsidRPr="00F74D60">
        <w:rPr>
          <w:rFonts w:ascii="Arial" w:hAnsi="Arial" w:cs="Arial"/>
          <w:sz w:val="22"/>
          <w:szCs w:val="22"/>
        </w:rPr>
        <w:t xml:space="preserve"> zdarzeń określanych jako siła wyższa.</w:t>
      </w:r>
    </w:p>
    <w:p w14:paraId="11D15E5B" w14:textId="77777777" w:rsidR="0078128D" w:rsidRPr="003B2308" w:rsidRDefault="00320EFF" w:rsidP="008E4901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78128D" w:rsidRPr="003B2308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 dołożenia przez Strony należytej staranności w rozumieniu art. 355 §2 </w:t>
      </w:r>
      <w:r w:rsidR="00F61B89" w:rsidRPr="003B2308">
        <w:rPr>
          <w:rFonts w:ascii="Arial" w:hAnsi="Arial" w:cs="Arial"/>
          <w:sz w:val="22"/>
          <w:szCs w:val="22"/>
        </w:rPr>
        <w:t>K</w:t>
      </w:r>
      <w:r w:rsidR="0078128D" w:rsidRPr="003B2308">
        <w:rPr>
          <w:rFonts w:ascii="Arial" w:hAnsi="Arial" w:cs="Arial"/>
          <w:sz w:val="22"/>
          <w:szCs w:val="22"/>
        </w:rPr>
        <w:t xml:space="preserve">odeksu </w:t>
      </w:r>
      <w:r>
        <w:rPr>
          <w:rFonts w:ascii="Arial" w:hAnsi="Arial" w:cs="Arial"/>
          <w:sz w:val="22"/>
          <w:szCs w:val="22"/>
        </w:rPr>
        <w:t>c</w:t>
      </w:r>
      <w:r w:rsidR="0078128D" w:rsidRPr="003B2308">
        <w:rPr>
          <w:rFonts w:ascii="Arial" w:hAnsi="Arial" w:cs="Arial"/>
          <w:sz w:val="22"/>
          <w:szCs w:val="22"/>
        </w:rPr>
        <w:t>ywilnego.</w:t>
      </w:r>
    </w:p>
    <w:p w14:paraId="281D8707" w14:textId="77777777" w:rsidR="00064D59" w:rsidRPr="00064D59" w:rsidRDefault="0078128D" w:rsidP="00722F57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2308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Dowodzenie powyższych okoliczności jest ograniczone do okoliczności powszechnie znanych.</w:t>
      </w:r>
    </w:p>
    <w:p w14:paraId="0FD1D357" w14:textId="1A4351FB" w:rsidR="002D0E0B" w:rsidRPr="00E20552" w:rsidRDefault="002D0E0B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E20552">
        <w:rPr>
          <w:rFonts w:ascii="Arial" w:hAnsi="Arial" w:cs="Arial"/>
          <w:b/>
          <w:sz w:val="22"/>
          <w:szCs w:val="22"/>
        </w:rPr>
        <w:t xml:space="preserve">§ </w:t>
      </w:r>
      <w:r w:rsidR="00BE6FA2">
        <w:rPr>
          <w:rFonts w:ascii="Arial" w:hAnsi="Arial" w:cs="Arial"/>
          <w:b/>
          <w:sz w:val="22"/>
          <w:szCs w:val="22"/>
        </w:rPr>
        <w:t>10</w:t>
      </w:r>
    </w:p>
    <w:p w14:paraId="7FA56221" w14:textId="77777777" w:rsidR="002D0E0B" w:rsidRDefault="002D0E0B" w:rsidP="00F724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765A30B2" w14:textId="00D65C97" w:rsidR="00A129EC" w:rsidRPr="00A129EC" w:rsidRDefault="00A129EC" w:rsidP="00A129EC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Wykonawca zobowiązuje się w terminie 3 dni od daty zawarcia Umowy     do przedstawienia Zamawiającemu zgodnej z określonymi w niniejszym paragrafie warunkami, kopii zawartej przez Wykonawcę umowy ubezpieczenia</w:t>
      </w:r>
      <w:r>
        <w:rPr>
          <w:rFonts w:ascii="Arial" w:hAnsi="Arial" w:cs="Arial"/>
          <w:sz w:val="22"/>
          <w:szCs w:val="22"/>
        </w:rPr>
        <w:t xml:space="preserve"> </w:t>
      </w:r>
      <w:r w:rsidRPr="00A129EC">
        <w:rPr>
          <w:rFonts w:ascii="Arial" w:hAnsi="Arial" w:cs="Arial"/>
          <w:sz w:val="22"/>
          <w:szCs w:val="22"/>
        </w:rPr>
        <w:t xml:space="preserve">od odpowiedzialności cywilnej (zarówno kontraktowej, jak i deliktowej) Wykonawcy w zakresie prowadzonej przez niego działalności, obejmującej zawinione przez Wykonawcę spowodowanie śmierci lub uszkodzenie ciała oraz </w:t>
      </w:r>
      <w:r w:rsidRPr="00A129EC">
        <w:rPr>
          <w:rFonts w:ascii="Arial" w:hAnsi="Arial" w:cs="Arial"/>
          <w:sz w:val="22"/>
          <w:szCs w:val="22"/>
        </w:rPr>
        <w:lastRenderedPageBreak/>
        <w:t>szkodę majątkową  na majątku osób trzecich na sumę gwarancyjną w wysokości co najmniej 500 000,00 zł (słownie: pięćset tysięcy złotych 00/100).</w:t>
      </w:r>
    </w:p>
    <w:p w14:paraId="7D0B0FAD" w14:textId="77777777" w:rsidR="00A129EC" w:rsidRPr="00A129EC" w:rsidRDefault="00A129EC" w:rsidP="00A129EC">
      <w:pPr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Umowa ubezpieczeniowa nie może zawierać wyłączenia odpowiedzialności za szkody powstałe na skutek błędów lub pominięć projektowych.</w:t>
      </w:r>
    </w:p>
    <w:p w14:paraId="2C655928" w14:textId="77777777" w:rsidR="00A129EC" w:rsidRPr="00A129EC" w:rsidRDefault="00A129EC" w:rsidP="00A129EC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Umowa ubezpieczenia będzie zawarta na co najmniej pełny okres wykonywania przez      Wykonawcę Umowy, a w razie jej zawarcia na okres krótszy, Wykonawca zobowiązany      będzie do jej przedłużenia o kolejny okres i przekazania Zamawiającemu stosownego      aneksu do tej Umowy na co najmniej jeden miesiąc przed jej wygaśnięciem.</w:t>
      </w:r>
    </w:p>
    <w:p w14:paraId="471A305E" w14:textId="77777777" w:rsidR="00A129EC" w:rsidRPr="00A129EC" w:rsidRDefault="00A129EC" w:rsidP="00A129EC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W przypadku zmniejszenia sumy ubezpieczenia w okresie obowiązywania umów ubezpieczenia, o których mowa w ust. 1 niniejszego paragrafu, Wykonawca zobowiązany jest uzupełnić zmniejszoną sumę ubezpieczenia do wysokości wskazanej w ust. 1 powyżej, w terminie 3 dni od dnia otrzymania zawiadomienia o jej zmniejszeniu.</w:t>
      </w:r>
    </w:p>
    <w:p w14:paraId="52BE6202" w14:textId="77777777" w:rsidR="00A129EC" w:rsidRPr="00A129EC" w:rsidRDefault="00A129EC" w:rsidP="00A129EC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Wszelkie koszty związane z zawarciem i utrzymywaniem powyżej wskazanej umowy ubezpieczenia ponosi Wykonawca.</w:t>
      </w:r>
    </w:p>
    <w:p w14:paraId="7E6AF4FA" w14:textId="0A52E688" w:rsidR="00A129EC" w:rsidRDefault="00A129EC" w:rsidP="00A129EC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W przypadku niewywiązania się przez Wykonawcę z któregokolwiek obowiązku określonego w ust. 1-5 niniejszego paragrafu, Zamawiający jest uprawniony według swego wyboru:</w:t>
      </w:r>
    </w:p>
    <w:p w14:paraId="21D2F777" w14:textId="30400453" w:rsidR="00A129EC" w:rsidRPr="00A129EC" w:rsidRDefault="00A129EC" w:rsidP="00A129EC">
      <w:pPr>
        <w:pStyle w:val="Akapitzlist"/>
        <w:numPr>
          <w:ilvl w:val="0"/>
          <w:numId w:val="4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sz w:val="22"/>
          <w:szCs w:val="22"/>
        </w:rPr>
        <w:t>do zawarcia na koszt Wykonawcy odpowiednich umów ubezpieczenia zgodnie                             z postanowieniami niniejszego paragrafu i potrącenia kosztów związanych z tymi umowami z należnego Wykonawcy wynagrodzenia, albo do żądania od Wykonawcy zapłaty na swoją rzecz kary umownej określonej  w § 1</w:t>
      </w:r>
      <w:r w:rsidR="00DA6070">
        <w:rPr>
          <w:rFonts w:ascii="Arial" w:hAnsi="Arial" w:cs="Arial"/>
          <w:sz w:val="22"/>
          <w:szCs w:val="22"/>
        </w:rPr>
        <w:t>4</w:t>
      </w:r>
      <w:r w:rsidRPr="00A129EC">
        <w:rPr>
          <w:rFonts w:ascii="Arial" w:hAnsi="Arial" w:cs="Arial"/>
          <w:sz w:val="22"/>
          <w:szCs w:val="22"/>
        </w:rPr>
        <w:t xml:space="preserve">  ust. 1 pkt </w:t>
      </w:r>
      <w:r w:rsidR="001D5441">
        <w:rPr>
          <w:rFonts w:ascii="Arial" w:hAnsi="Arial" w:cs="Arial"/>
          <w:sz w:val="22"/>
          <w:szCs w:val="22"/>
        </w:rPr>
        <w:t>d</w:t>
      </w:r>
      <w:r w:rsidRPr="00A129EC">
        <w:rPr>
          <w:rFonts w:ascii="Arial" w:hAnsi="Arial" w:cs="Arial"/>
          <w:sz w:val="22"/>
          <w:szCs w:val="22"/>
        </w:rPr>
        <w:t>) Umowy</w:t>
      </w:r>
    </w:p>
    <w:p w14:paraId="0B17E135" w14:textId="1D68B922" w:rsidR="002304C7" w:rsidRPr="00A129EC" w:rsidRDefault="00D71B41" w:rsidP="00A129EC">
      <w:pPr>
        <w:pStyle w:val="Akapitzlist"/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A129EC">
        <w:rPr>
          <w:rFonts w:ascii="Arial" w:hAnsi="Arial" w:cs="Arial"/>
          <w:b/>
          <w:sz w:val="22"/>
          <w:szCs w:val="22"/>
        </w:rPr>
        <w:t xml:space="preserve">§ </w:t>
      </w:r>
      <w:r w:rsidR="00AD7BFE" w:rsidRPr="00A129EC">
        <w:rPr>
          <w:rFonts w:ascii="Arial" w:hAnsi="Arial" w:cs="Arial"/>
          <w:b/>
          <w:sz w:val="22"/>
          <w:szCs w:val="22"/>
        </w:rPr>
        <w:t>1</w:t>
      </w:r>
      <w:r w:rsidR="00BE6FA2" w:rsidRPr="00A129EC">
        <w:rPr>
          <w:rFonts w:ascii="Arial" w:hAnsi="Arial" w:cs="Arial"/>
          <w:b/>
          <w:sz w:val="22"/>
          <w:szCs w:val="22"/>
        </w:rPr>
        <w:t>1</w:t>
      </w:r>
    </w:p>
    <w:p w14:paraId="2E2772BD" w14:textId="77777777" w:rsidR="00394D0F" w:rsidRDefault="00394D0F" w:rsidP="00394D0F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A699740" w14:textId="77777777" w:rsidR="00596CC6" w:rsidRPr="00596CC6" w:rsidRDefault="00596CC6" w:rsidP="00394D0F">
      <w:pPr>
        <w:spacing w:line="360" w:lineRule="auto"/>
        <w:ind w:left="-284"/>
        <w:jc w:val="center"/>
        <w:rPr>
          <w:rFonts w:ascii="Arial" w:hAnsi="Arial" w:cs="Arial"/>
          <w:bCs/>
          <w:sz w:val="22"/>
          <w:szCs w:val="22"/>
        </w:rPr>
      </w:pPr>
      <w:r w:rsidRPr="00596CC6">
        <w:rPr>
          <w:rFonts w:ascii="Arial" w:hAnsi="Arial" w:cs="Arial"/>
          <w:bCs/>
          <w:sz w:val="22"/>
          <w:szCs w:val="22"/>
        </w:rPr>
        <w:t>Nie dotyczy</w:t>
      </w:r>
    </w:p>
    <w:p w14:paraId="7FDC3CE0" w14:textId="07542BD0" w:rsidR="002304C7" w:rsidRPr="002304C7" w:rsidRDefault="002304C7" w:rsidP="00D71B41">
      <w:pPr>
        <w:pStyle w:val="Tekstpodstawowywcity"/>
        <w:suppressAutoHyphens w:val="0"/>
        <w:spacing w:before="80"/>
        <w:ind w:left="0" w:firstLine="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  <w:lang w:val="pl-PL"/>
        </w:rPr>
        <w:t xml:space="preserve"> 1</w:t>
      </w:r>
      <w:r w:rsidR="00BE6FA2">
        <w:rPr>
          <w:rFonts w:ascii="Arial" w:hAnsi="Arial" w:cs="Arial"/>
          <w:b/>
          <w:sz w:val="22"/>
          <w:szCs w:val="22"/>
          <w:lang w:val="pl-PL"/>
        </w:rPr>
        <w:t>2</w:t>
      </w:r>
    </w:p>
    <w:p w14:paraId="3F185A48" w14:textId="77777777" w:rsidR="00D71B41" w:rsidRPr="00801426" w:rsidRDefault="00D71B41" w:rsidP="00D71B41">
      <w:pPr>
        <w:spacing w:after="60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801426">
        <w:rPr>
          <w:rFonts w:ascii="Arial" w:hAnsi="Arial" w:cs="Arial"/>
          <w:b/>
          <w:sz w:val="22"/>
          <w:szCs w:val="22"/>
        </w:rPr>
        <w:t>Poufność informacji</w:t>
      </w:r>
    </w:p>
    <w:p w14:paraId="244C4E34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 zwanych</w:t>
      </w:r>
      <w:r>
        <w:rPr>
          <w:rFonts w:ascii="Arial" w:hAnsi="Arial" w:cs="Arial"/>
          <w:sz w:val="22"/>
          <w:szCs w:val="22"/>
        </w:rPr>
        <w:t xml:space="preserve"> dalej: Informacjami, uzyskanych w związku </w:t>
      </w:r>
      <w:r w:rsidRPr="00801426">
        <w:rPr>
          <w:rFonts w:ascii="Arial" w:hAnsi="Arial" w:cs="Arial"/>
          <w:sz w:val="22"/>
          <w:szCs w:val="22"/>
        </w:rPr>
        <w:t>z realizacją niniejszej Umowy, których ujawnienie mogłoby narazić drugą Stronę na szkodę majątkową lub niemajątkową.</w:t>
      </w:r>
    </w:p>
    <w:p w14:paraId="1E60F6C3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>
        <w:rPr>
          <w:rFonts w:ascii="Arial" w:hAnsi="Arial" w:cs="Arial"/>
          <w:sz w:val="22"/>
          <w:szCs w:val="22"/>
        </w:rPr>
        <w:t xml:space="preserve">                                </w:t>
      </w:r>
      <w:r w:rsidRPr="00801426">
        <w:rPr>
          <w:rFonts w:ascii="Arial" w:hAnsi="Arial" w:cs="Arial"/>
          <w:sz w:val="22"/>
          <w:szCs w:val="22"/>
        </w:rPr>
        <w:t>w Umowie, jak również ich publikacja, nie są dopuszczalne bez uprzedniej pisemnej zgody drugiej ze Stron.</w:t>
      </w:r>
    </w:p>
    <w:p w14:paraId="08E75077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2D068C7F" w14:textId="77777777" w:rsidR="00D71B41" w:rsidRPr="00801426" w:rsidRDefault="00D71B41" w:rsidP="00D7228E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</w:t>
      </w:r>
      <w:r>
        <w:rPr>
          <w:rFonts w:ascii="Arial" w:hAnsi="Arial" w:cs="Arial"/>
          <w:sz w:val="22"/>
          <w:szCs w:val="22"/>
          <w:lang w:val="pl-PL"/>
        </w:rPr>
        <w:t xml:space="preserve">                  </w:t>
      </w:r>
      <w:r w:rsidRPr="00801426">
        <w:rPr>
          <w:rFonts w:ascii="Arial" w:hAnsi="Arial" w:cs="Arial"/>
          <w:sz w:val="22"/>
          <w:szCs w:val="22"/>
        </w:rPr>
        <w:t xml:space="preserve">do tych pracowników lub współpracowników, którym Informacje te są niezbędne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</w:t>
      </w:r>
      <w:r w:rsidRPr="00801426">
        <w:rPr>
          <w:rFonts w:ascii="Arial" w:hAnsi="Arial" w:cs="Arial"/>
          <w:sz w:val="22"/>
          <w:szCs w:val="22"/>
        </w:rPr>
        <w:t xml:space="preserve">do wykonania czynności na rzecz Zamawiającego i którzy przyjęli obowiązki wynikające </w:t>
      </w:r>
      <w:r>
        <w:rPr>
          <w:rFonts w:ascii="Arial" w:hAnsi="Arial" w:cs="Arial"/>
          <w:sz w:val="22"/>
          <w:szCs w:val="22"/>
          <w:lang w:val="pl-PL"/>
        </w:rPr>
        <w:t xml:space="preserve">                </w:t>
      </w:r>
      <w:r w:rsidRPr="00801426">
        <w:rPr>
          <w:rFonts w:ascii="Arial" w:hAnsi="Arial" w:cs="Arial"/>
          <w:sz w:val="22"/>
          <w:szCs w:val="22"/>
        </w:rPr>
        <w:t>z Umowy.</w:t>
      </w:r>
    </w:p>
    <w:p w14:paraId="6F489E81" w14:textId="77777777" w:rsidR="00974B02" w:rsidRPr="00E721E2" w:rsidRDefault="00D71B41" w:rsidP="00E721E2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after="120" w:line="276" w:lineRule="auto"/>
        <w:ind w:left="567" w:hanging="284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umieniu przedmiot umowy z dokumentem pn. „Polityka Bezpieczeństwa Informacji w PKP Polskie Linie Kolejowe S.A. dla Partnerów Biznesowych Spółki SZBI-Ibi-1a”,  dostępnym na stronie internetowej PKP PLK </w:t>
      </w:r>
      <w:r w:rsidR="00281998">
        <w:rPr>
          <w:rFonts w:ascii="Arial" w:hAnsi="Arial" w:cs="Arial"/>
          <w:sz w:val="22"/>
          <w:szCs w:val="22"/>
          <w:lang w:val="pl-PL"/>
        </w:rPr>
        <w:t>.</w:t>
      </w:r>
    </w:p>
    <w:p w14:paraId="2B4B67A5" w14:textId="77777777" w:rsidR="00A129EC" w:rsidRDefault="00A129EC" w:rsidP="00D402C2">
      <w:pPr>
        <w:jc w:val="center"/>
        <w:rPr>
          <w:rFonts w:ascii="Arial" w:hAnsi="Arial" w:cs="Arial"/>
          <w:b/>
          <w:sz w:val="22"/>
          <w:szCs w:val="22"/>
        </w:rPr>
      </w:pPr>
    </w:p>
    <w:p w14:paraId="0AAED531" w14:textId="77777777" w:rsidR="00A129EC" w:rsidRDefault="00A129EC" w:rsidP="00D402C2">
      <w:pPr>
        <w:jc w:val="center"/>
        <w:rPr>
          <w:rFonts w:ascii="Arial" w:hAnsi="Arial" w:cs="Arial"/>
          <w:b/>
          <w:sz w:val="22"/>
          <w:szCs w:val="22"/>
        </w:rPr>
      </w:pPr>
    </w:p>
    <w:p w14:paraId="4FF5A7CF" w14:textId="06D3E96E" w:rsidR="00D402C2" w:rsidRPr="00D402C2" w:rsidRDefault="00D402C2" w:rsidP="00D402C2">
      <w:pPr>
        <w:jc w:val="center"/>
        <w:rPr>
          <w:rFonts w:ascii="Arial" w:hAnsi="Arial" w:cs="Arial"/>
          <w:b/>
          <w:sz w:val="22"/>
          <w:szCs w:val="22"/>
        </w:rPr>
      </w:pPr>
      <w:r w:rsidRPr="00D402C2">
        <w:rPr>
          <w:rFonts w:ascii="Arial" w:hAnsi="Arial" w:cs="Arial"/>
          <w:b/>
          <w:sz w:val="22"/>
          <w:szCs w:val="22"/>
        </w:rPr>
        <w:lastRenderedPageBreak/>
        <w:t>§1</w:t>
      </w:r>
      <w:r w:rsidR="00BE6FA2">
        <w:rPr>
          <w:rFonts w:ascii="Arial" w:hAnsi="Arial" w:cs="Arial"/>
          <w:b/>
          <w:sz w:val="22"/>
          <w:szCs w:val="22"/>
        </w:rPr>
        <w:t>3</w:t>
      </w:r>
    </w:p>
    <w:p w14:paraId="1E338E3D" w14:textId="77777777" w:rsidR="00D402C2" w:rsidRPr="00D402C2" w:rsidRDefault="00D402C2" w:rsidP="00D402C2">
      <w:pPr>
        <w:spacing w:after="80"/>
        <w:jc w:val="center"/>
        <w:outlineLvl w:val="1"/>
        <w:rPr>
          <w:sz w:val="22"/>
        </w:rPr>
      </w:pPr>
      <w:bookmarkStart w:id="1" w:name="_Toc514938136"/>
      <w:r w:rsidRPr="00D402C2">
        <w:rPr>
          <w:rFonts w:ascii="Arial" w:hAnsi="Arial"/>
          <w:b/>
          <w:sz w:val="22"/>
          <w:szCs w:val="20"/>
        </w:rPr>
        <w:t>Obowiązek informacyjny realizowany przez Zamawiającego wobec Wykonawcy/osób podpisujących Umowę w imieniu Wykonawcy</w:t>
      </w:r>
      <w:bookmarkEnd w:id="1"/>
      <w:r w:rsidRPr="00D402C2">
        <w:rPr>
          <w:rFonts w:ascii="Arial" w:hAnsi="Arial"/>
          <w:b/>
          <w:sz w:val="22"/>
          <w:szCs w:val="20"/>
        </w:rPr>
        <w:t xml:space="preserve"> i osób trzecich</w:t>
      </w:r>
    </w:p>
    <w:p w14:paraId="3AE46C10" w14:textId="77777777" w:rsidR="00D402C2" w:rsidRPr="00D402C2" w:rsidRDefault="00D402C2" w:rsidP="00D402C2">
      <w:pPr>
        <w:overflowPunct w:val="0"/>
        <w:autoSpaceDE w:val="0"/>
        <w:autoSpaceDN w:val="0"/>
        <w:adjustRightInd w:val="0"/>
        <w:spacing w:line="276" w:lineRule="auto"/>
        <w:ind w:left="426" w:hanging="284"/>
        <w:jc w:val="both"/>
        <w:textAlignment w:val="baseline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sz w:val="22"/>
          <w:szCs w:val="22"/>
        </w:rPr>
        <w:t>1. Zamawiający,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68127A9A" w14:textId="77777777" w:rsidR="00D402C2" w:rsidRPr="00D402C2" w:rsidRDefault="00D402C2" w:rsidP="00D402C2">
      <w:pPr>
        <w:overflowPunct w:val="0"/>
        <w:autoSpaceDE w:val="0"/>
        <w:autoSpaceDN w:val="0"/>
        <w:adjustRightInd w:val="0"/>
        <w:spacing w:line="276" w:lineRule="auto"/>
        <w:ind w:left="851" w:hanging="993"/>
        <w:jc w:val="both"/>
        <w:textAlignment w:val="baseline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         1) Administratorem Danych Osobowych jest PKP Polskie Linie Kolejowe Spółka           Akcyjna, zwana dalej Spółką, z siedzibą pod adresem: 03-734, Warszawa, ul. Targowa 74; </w:t>
      </w:r>
    </w:p>
    <w:p w14:paraId="27F64927" w14:textId="77777777" w:rsidR="00D402C2" w:rsidRPr="00D402C2" w:rsidRDefault="00D402C2" w:rsidP="00D402C2">
      <w:pPr>
        <w:overflowPunct w:val="0"/>
        <w:autoSpaceDE w:val="0"/>
        <w:autoSpaceDN w:val="0"/>
        <w:adjustRightInd w:val="0"/>
        <w:spacing w:line="276" w:lineRule="auto"/>
        <w:ind w:left="851" w:hanging="284"/>
        <w:jc w:val="both"/>
        <w:textAlignment w:val="baseline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2) w Spółce, funkcjonuje adres e-mail: </w:t>
      </w:r>
      <w:hyperlink r:id="rId12" w:history="1">
        <w:r w:rsidRPr="00D402C2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2E612387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 w:hanging="153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3)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F9CBB06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 w:firstLine="131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>a)  zapewnienia sprawnej i prawidłowej realizacji Umowy;</w:t>
      </w:r>
    </w:p>
    <w:p w14:paraId="1ABFABE0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 w:hanging="283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>b) przechowywania dokumentacji postępowania o udzielenie Zamówienia                                   na wypadek kontroli prowadzonej przez uprawnione organy i podmioty;</w:t>
      </w:r>
    </w:p>
    <w:p w14:paraId="463169EB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 w:hanging="283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>c) przekazania dokumentacji postępowania o udzielenie Zamówienia                             do archiwum, a następnie jej zbrakowania (trwałego usunięcia i zniszczenia);</w:t>
      </w:r>
    </w:p>
    <w:p w14:paraId="70B94964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0F41662F" w14:textId="77777777" w:rsidR="00D402C2" w:rsidRPr="00D402C2" w:rsidRDefault="00D402C2" w:rsidP="00D402C2">
      <w:pPr>
        <w:tabs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4) podstawą prawną przetwarzania danych osobowych przez Spółkę jest art. 6                          ust. 1 lit. c i f RODO, przy czym za prawnie uzasadniony interes Spółki wskazuje się konieczność zawarcia Umowy zgodnie zobowiązującymi w tym zakresie przepisami;</w:t>
      </w:r>
    </w:p>
    <w:p w14:paraId="5AF9DF6E" w14:textId="77777777" w:rsidR="00D402C2" w:rsidRPr="00D402C2" w:rsidRDefault="00D402C2" w:rsidP="00D402C2">
      <w:pPr>
        <w:tabs>
          <w:tab w:val="left" w:pos="6660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5)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>dane osobowe będą udostępniane innym odbiorcom, jeżeli przepisy szczególne tak stanowią;</w:t>
      </w:r>
    </w:p>
    <w:p w14:paraId="3EFD6E4E" w14:textId="6C7DB2E8" w:rsidR="00D402C2" w:rsidRPr="00D402C2" w:rsidRDefault="00D402C2" w:rsidP="00D402C2">
      <w:pPr>
        <w:tabs>
          <w:tab w:val="left" w:pos="6660"/>
        </w:tabs>
        <w:spacing w:line="276" w:lineRule="auto"/>
        <w:ind w:left="993" w:hanging="284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6) dane osobowe </w:t>
      </w:r>
      <w:r w:rsidRPr="00D402C2">
        <w:rPr>
          <w:rFonts w:ascii="Arial" w:hAnsi="Arial" w:cs="Arial"/>
          <w:sz w:val="22"/>
          <w:szCs w:val="22"/>
        </w:rPr>
        <w:t>mogą być przekazane do państwa nienależącego 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1B7D7D08" w14:textId="77777777" w:rsidR="00D402C2" w:rsidRPr="00D402C2" w:rsidRDefault="00D402C2" w:rsidP="00147AFA">
      <w:pPr>
        <w:numPr>
          <w:ilvl w:val="1"/>
          <w:numId w:val="7"/>
        </w:num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8325574" w14:textId="77777777" w:rsidR="00D402C2" w:rsidRPr="00D402C2" w:rsidRDefault="00D402C2" w:rsidP="00147AFA">
      <w:pPr>
        <w:numPr>
          <w:ilvl w:val="1"/>
          <w:numId w:val="7"/>
        </w:num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E0509CB" w14:textId="77777777" w:rsidR="00D402C2" w:rsidRPr="00D402C2" w:rsidRDefault="00D402C2" w:rsidP="00147AFA">
      <w:pPr>
        <w:numPr>
          <w:ilvl w:val="1"/>
          <w:numId w:val="7"/>
        </w:num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2255BBF7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4E18B916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sz w:val="22"/>
          <w:szCs w:val="22"/>
        </w:rPr>
        <w:t xml:space="preserve">7)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dane osobowe będą przechowywane zgodnie z przepisami prawa w okresie realizacji Umowy oraz przez okres, w którym Spółka będzie realizowała cele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lastRenderedPageBreak/>
        <w:t>wynikające z prawnie uzasadnionych interesów administratora danych, które są związane przedmiotowo z Umową lub obowiązkami wynikającymi z przepisów prawa powszechnie obowiązującego;</w:t>
      </w:r>
    </w:p>
    <w:p w14:paraId="25817056" w14:textId="449D9584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8)  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 do przenoszenia danych;</w:t>
      </w:r>
    </w:p>
    <w:p w14:paraId="71BF69EE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9) </w:t>
      </w:r>
      <w:r w:rsidRPr="00D402C2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574FD5BB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10) podanie danych osobowych jest dobrowolne, niemniej jednak bez ich podania nie jest możliwe zawarcie i realizacja Umowy;</w:t>
      </w:r>
    </w:p>
    <w:p w14:paraId="2CC753F5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11) Spółka nie będzie przeprowadzać zautomatyzowanego podejmowania decyzji, w tym profilowania na podstawie podanych danych osobowych.</w:t>
      </w:r>
    </w:p>
    <w:p w14:paraId="75EC9C7E" w14:textId="77777777" w:rsidR="00D402C2" w:rsidRPr="00D402C2" w:rsidRDefault="00D402C2" w:rsidP="00D402C2">
      <w:pPr>
        <w:tabs>
          <w:tab w:val="left" w:pos="1134"/>
          <w:tab w:val="left" w:pos="6660"/>
        </w:tabs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2. </w:t>
      </w:r>
      <w:r w:rsidRPr="00D402C2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do realizacji Umowy oraz osoby fizyczne prowadzące działalność gospodarczą, które zostaną wskazane jako podwykonawca, a których dane osobowe będą przekazywane podczas podpisania Umowy oraz na etapie realizacji Umowy, o:</w:t>
      </w:r>
    </w:p>
    <w:p w14:paraId="113C7A59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1) fakcie przekazania danych osobowych Zamawiającemu;</w:t>
      </w:r>
    </w:p>
    <w:p w14:paraId="582E6373" w14:textId="77777777" w:rsidR="00D402C2" w:rsidRPr="00D402C2" w:rsidRDefault="00D402C2" w:rsidP="00D402C2">
      <w:pPr>
        <w:tabs>
          <w:tab w:val="left" w:pos="6660"/>
        </w:tabs>
        <w:spacing w:line="276" w:lineRule="auto"/>
        <w:ind w:left="720"/>
        <w:jc w:val="both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>2) przetwarzaniu danych osobowych przez Zamawiającego.</w:t>
      </w:r>
    </w:p>
    <w:p w14:paraId="06AA18AF" w14:textId="77777777" w:rsidR="00D402C2" w:rsidRPr="00D402C2" w:rsidRDefault="00D402C2" w:rsidP="00D402C2">
      <w:pPr>
        <w:tabs>
          <w:tab w:val="left" w:pos="6660"/>
        </w:tabs>
        <w:spacing w:line="276" w:lineRule="auto"/>
        <w:ind w:hanging="284"/>
        <w:jc w:val="both"/>
        <w:rPr>
          <w:rFonts w:ascii="Arial" w:eastAsia="Calibri" w:hAnsi="Arial" w:cs="Arial"/>
          <w:sz w:val="22"/>
          <w:szCs w:val="22"/>
        </w:rPr>
      </w:pPr>
      <w:r w:rsidRPr="00D402C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3. </w:t>
      </w:r>
      <w:r w:rsidRPr="00D402C2">
        <w:rPr>
          <w:rFonts w:ascii="Arial" w:eastAsia="Calibri" w:hAnsi="Arial" w:cs="Arial"/>
          <w:sz w:val="22"/>
          <w:szCs w:val="22"/>
        </w:rPr>
        <w:t>Na mocy art. 14 RODO, Wykonawca zobowiązuje się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681A640" w14:textId="77777777" w:rsidR="00D402C2" w:rsidRDefault="00D402C2" w:rsidP="00D402C2">
      <w:pPr>
        <w:tabs>
          <w:tab w:val="left" w:pos="6660"/>
        </w:tabs>
        <w:spacing w:line="276" w:lineRule="auto"/>
        <w:ind w:hanging="284"/>
        <w:jc w:val="both"/>
        <w:rPr>
          <w:rFonts w:ascii="Arial" w:eastAsia="Calibri" w:hAnsi="Arial" w:cs="Arial"/>
          <w:sz w:val="22"/>
          <w:szCs w:val="22"/>
        </w:rPr>
      </w:pPr>
      <w:r w:rsidRPr="00D402C2">
        <w:rPr>
          <w:rFonts w:ascii="Arial" w:eastAsia="Calibri" w:hAnsi="Arial" w:cs="Arial"/>
          <w:sz w:val="22"/>
          <w:szCs w:val="22"/>
        </w:rPr>
        <w:t>4. Każda zmiana w zakresie osób fizycznych, których dane osobowe będą przekazywane podczas podpisania Umowy oraz na etapie realizacji Umowy wymaga również spełnienia obowiązków, o których mowa w ust. 2 i 3.</w:t>
      </w:r>
    </w:p>
    <w:p w14:paraId="76D3B352" w14:textId="0ACFCFA9" w:rsidR="0078128D" w:rsidRPr="00281998" w:rsidRDefault="0078128D" w:rsidP="00F7247D">
      <w:pPr>
        <w:jc w:val="center"/>
        <w:rPr>
          <w:rFonts w:ascii="Arial" w:hAnsi="Arial" w:cs="Arial"/>
          <w:b/>
          <w:sz w:val="22"/>
          <w:szCs w:val="22"/>
        </w:rPr>
      </w:pPr>
      <w:r w:rsidRPr="00281998">
        <w:rPr>
          <w:rFonts w:ascii="Arial" w:hAnsi="Arial" w:cs="Arial"/>
          <w:b/>
          <w:sz w:val="22"/>
          <w:szCs w:val="22"/>
        </w:rPr>
        <w:t xml:space="preserve">§ </w:t>
      </w:r>
      <w:r w:rsidR="00813ED9" w:rsidRPr="00281998">
        <w:rPr>
          <w:rFonts w:ascii="Arial" w:hAnsi="Arial" w:cs="Arial"/>
          <w:b/>
          <w:sz w:val="22"/>
          <w:szCs w:val="22"/>
        </w:rPr>
        <w:t>1</w:t>
      </w:r>
      <w:r w:rsidR="00BE6FA2">
        <w:rPr>
          <w:rFonts w:ascii="Arial" w:hAnsi="Arial" w:cs="Arial"/>
          <w:b/>
          <w:sz w:val="22"/>
          <w:szCs w:val="22"/>
        </w:rPr>
        <w:t>4</w:t>
      </w:r>
    </w:p>
    <w:p w14:paraId="32935B55" w14:textId="77777777" w:rsidR="00703143" w:rsidRPr="00281998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281998">
        <w:rPr>
          <w:rFonts w:ascii="Arial" w:hAnsi="Arial" w:cs="Arial"/>
          <w:b/>
          <w:sz w:val="22"/>
          <w:szCs w:val="22"/>
        </w:rPr>
        <w:t>Kary umowne</w:t>
      </w:r>
    </w:p>
    <w:p w14:paraId="5A23A02C" w14:textId="77777777" w:rsidR="0078128D" w:rsidRPr="00281998" w:rsidRDefault="0078128D" w:rsidP="00FB4733">
      <w:pPr>
        <w:numPr>
          <w:ilvl w:val="1"/>
          <w:numId w:val="2"/>
        </w:numPr>
        <w:tabs>
          <w:tab w:val="clear" w:pos="1080"/>
          <w:tab w:val="num" w:pos="426"/>
        </w:tabs>
        <w:spacing w:after="60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50501" w:rsidRPr="00281998">
        <w:rPr>
          <w:rFonts w:ascii="Arial" w:eastAsia="Arial Unicode MS" w:hAnsi="Arial" w:cs="Arial"/>
          <w:sz w:val="22"/>
          <w:szCs w:val="22"/>
        </w:rPr>
        <w:t xml:space="preserve">niewykonania, </w:t>
      </w:r>
      <w:r w:rsidRPr="00281998">
        <w:rPr>
          <w:rFonts w:ascii="Arial" w:eastAsia="Arial Unicode MS" w:hAnsi="Arial" w:cs="Arial"/>
          <w:sz w:val="22"/>
          <w:szCs w:val="22"/>
        </w:rPr>
        <w:t>niewykonania w terminie lub nienależytego wykonania przedmiotu Umowy, Wykonawca zapłaci Zamawiającemu następujące kary umowne:</w:t>
      </w:r>
    </w:p>
    <w:p w14:paraId="23C49F16" w14:textId="1C820B49" w:rsidR="0078128D" w:rsidRPr="00281998" w:rsidRDefault="0078128D" w:rsidP="005652AF">
      <w:pPr>
        <w:numPr>
          <w:ilvl w:val="0"/>
          <w:numId w:val="3"/>
        </w:numPr>
        <w:ind w:left="709" w:hanging="284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>w przypadku nieterminowego świadczenia Usług –</w:t>
      </w:r>
      <w:r w:rsidR="00343761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Pr="00281998">
        <w:rPr>
          <w:rFonts w:ascii="Arial" w:eastAsia="Arial Unicode MS" w:hAnsi="Arial" w:cs="Arial"/>
          <w:sz w:val="22"/>
          <w:szCs w:val="22"/>
        </w:rPr>
        <w:t xml:space="preserve">karę umowną w wysokości </w:t>
      </w:r>
      <w:r w:rsidR="00C51708">
        <w:rPr>
          <w:rFonts w:ascii="Arial" w:eastAsia="Arial Unicode MS" w:hAnsi="Arial" w:cs="Arial"/>
          <w:sz w:val="22"/>
          <w:szCs w:val="22"/>
        </w:rPr>
        <w:t>2</w:t>
      </w:r>
      <w:r w:rsidRPr="00281998">
        <w:rPr>
          <w:rFonts w:ascii="Arial" w:eastAsia="Arial Unicode MS" w:hAnsi="Arial" w:cs="Arial"/>
          <w:sz w:val="22"/>
          <w:szCs w:val="22"/>
        </w:rPr>
        <w:t xml:space="preserve">% </w:t>
      </w:r>
      <w:r w:rsidR="00542FB9" w:rsidRPr="00281998">
        <w:rPr>
          <w:rFonts w:ascii="Arial" w:eastAsia="Arial Unicode MS" w:hAnsi="Arial" w:cs="Arial"/>
          <w:sz w:val="22"/>
          <w:szCs w:val="22"/>
        </w:rPr>
        <w:t>Wynagrodzenia</w:t>
      </w:r>
      <w:r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7D5E83" w:rsidRPr="00281998">
        <w:rPr>
          <w:rFonts w:ascii="Arial" w:eastAsia="Arial Unicode MS" w:hAnsi="Arial" w:cs="Arial"/>
          <w:sz w:val="22"/>
          <w:szCs w:val="22"/>
        </w:rPr>
        <w:t>netto</w:t>
      </w:r>
      <w:r w:rsidR="00F678B0">
        <w:rPr>
          <w:rFonts w:ascii="Arial" w:eastAsia="Arial Unicode MS" w:hAnsi="Arial" w:cs="Arial"/>
          <w:sz w:val="22"/>
          <w:szCs w:val="22"/>
        </w:rPr>
        <w:t xml:space="preserve">, </w:t>
      </w:r>
      <w:r w:rsidR="00F678B0" w:rsidRPr="00281998">
        <w:rPr>
          <w:rFonts w:ascii="Arial" w:hAnsi="Arial" w:cs="Arial"/>
          <w:sz w:val="22"/>
          <w:szCs w:val="22"/>
        </w:rPr>
        <w:t>określonego</w:t>
      </w:r>
      <w:r w:rsidR="00F678B0">
        <w:rPr>
          <w:rFonts w:ascii="Arial" w:hAnsi="Arial" w:cs="Arial"/>
          <w:sz w:val="22"/>
          <w:szCs w:val="22"/>
        </w:rPr>
        <w:t xml:space="preserve"> w § </w:t>
      </w:r>
      <w:r w:rsidR="00D7228E">
        <w:rPr>
          <w:rFonts w:ascii="Arial" w:hAnsi="Arial" w:cs="Arial"/>
          <w:sz w:val="22"/>
          <w:szCs w:val="22"/>
        </w:rPr>
        <w:t>7</w:t>
      </w:r>
      <w:r w:rsidR="00F678B0">
        <w:rPr>
          <w:rFonts w:ascii="Arial" w:hAnsi="Arial" w:cs="Arial"/>
          <w:sz w:val="22"/>
          <w:szCs w:val="22"/>
        </w:rPr>
        <w:t xml:space="preserve"> ust.1</w:t>
      </w:r>
      <w:r w:rsidR="00F678B0" w:rsidRPr="00281998">
        <w:rPr>
          <w:rFonts w:ascii="Arial" w:hAnsi="Arial" w:cs="Arial"/>
          <w:sz w:val="22"/>
          <w:szCs w:val="22"/>
        </w:rPr>
        <w:t xml:space="preserve"> niniejszej umowy</w:t>
      </w:r>
      <w:r w:rsidR="00542FB9" w:rsidRPr="00281998">
        <w:rPr>
          <w:rFonts w:ascii="Arial" w:eastAsia="Arial Unicode MS" w:hAnsi="Arial" w:cs="Arial"/>
          <w:sz w:val="22"/>
          <w:szCs w:val="22"/>
        </w:rPr>
        <w:t xml:space="preserve"> o</w:t>
      </w:r>
      <w:r w:rsidR="00343761" w:rsidRPr="00281998">
        <w:rPr>
          <w:rFonts w:ascii="Arial" w:eastAsia="Arial Unicode MS" w:hAnsi="Arial" w:cs="Arial"/>
          <w:sz w:val="22"/>
          <w:szCs w:val="22"/>
        </w:rPr>
        <w:t xml:space="preserve">późnionej Usługi </w:t>
      </w:r>
      <w:r w:rsidR="00F678B0">
        <w:rPr>
          <w:rFonts w:ascii="Arial" w:eastAsia="Arial Unicode MS" w:hAnsi="Arial" w:cs="Arial"/>
          <w:sz w:val="22"/>
          <w:szCs w:val="22"/>
        </w:rPr>
        <w:t xml:space="preserve">                 </w:t>
      </w:r>
      <w:r w:rsidR="007D5E83" w:rsidRPr="00281998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343761" w:rsidRPr="00281998">
        <w:rPr>
          <w:rFonts w:ascii="Arial" w:eastAsia="Arial Unicode MS" w:hAnsi="Arial" w:cs="Arial"/>
          <w:sz w:val="22"/>
          <w:szCs w:val="22"/>
        </w:rPr>
        <w:t>zwłoki</w:t>
      </w:r>
      <w:r w:rsidR="007D5E83" w:rsidRPr="00281998">
        <w:rPr>
          <w:rFonts w:ascii="Arial" w:eastAsia="Arial Unicode MS" w:hAnsi="Arial" w:cs="Arial"/>
          <w:sz w:val="22"/>
          <w:szCs w:val="22"/>
        </w:rPr>
        <w:t xml:space="preserve">,  </w:t>
      </w:r>
    </w:p>
    <w:p w14:paraId="4917E66F" w14:textId="11C6F930" w:rsidR="00343761" w:rsidRDefault="00343761" w:rsidP="00343761">
      <w:pPr>
        <w:numPr>
          <w:ilvl w:val="0"/>
          <w:numId w:val="3"/>
        </w:numPr>
        <w:spacing w:after="60"/>
        <w:ind w:left="709" w:hanging="284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niezgodnego z Umową świadczenia Usług –  karę umowną w wysokości </w:t>
      </w:r>
      <w:r w:rsidR="00C51708">
        <w:rPr>
          <w:rFonts w:ascii="Arial" w:eastAsia="Arial Unicode MS" w:hAnsi="Arial" w:cs="Arial"/>
          <w:sz w:val="22"/>
          <w:szCs w:val="22"/>
        </w:rPr>
        <w:t>2</w:t>
      </w:r>
      <w:r w:rsidRPr="00281998">
        <w:rPr>
          <w:rFonts w:ascii="Arial" w:eastAsia="Arial Unicode MS" w:hAnsi="Arial" w:cs="Arial"/>
          <w:sz w:val="22"/>
          <w:szCs w:val="22"/>
        </w:rPr>
        <w:t xml:space="preserve">% </w:t>
      </w:r>
      <w:r w:rsidR="00B31968" w:rsidRPr="00281998">
        <w:rPr>
          <w:rFonts w:ascii="Arial" w:eastAsia="Arial Unicode MS" w:hAnsi="Arial" w:cs="Arial"/>
          <w:sz w:val="22"/>
          <w:szCs w:val="22"/>
        </w:rPr>
        <w:t xml:space="preserve">wartości </w:t>
      </w:r>
      <w:r w:rsidRPr="00281998">
        <w:rPr>
          <w:rFonts w:ascii="Arial" w:eastAsia="Arial Unicode MS" w:hAnsi="Arial" w:cs="Arial"/>
          <w:sz w:val="22"/>
          <w:szCs w:val="22"/>
        </w:rPr>
        <w:t>netto</w:t>
      </w:r>
      <w:r w:rsidR="00F678B0" w:rsidRPr="00F678B0">
        <w:rPr>
          <w:rFonts w:ascii="Arial" w:hAnsi="Arial" w:cs="Arial"/>
          <w:sz w:val="22"/>
          <w:szCs w:val="22"/>
        </w:rPr>
        <w:t xml:space="preserve"> </w:t>
      </w:r>
      <w:r w:rsidR="00F678B0" w:rsidRPr="00281998">
        <w:rPr>
          <w:rFonts w:ascii="Arial" w:hAnsi="Arial" w:cs="Arial"/>
          <w:sz w:val="22"/>
          <w:szCs w:val="22"/>
        </w:rPr>
        <w:t>określonego</w:t>
      </w:r>
      <w:r w:rsidR="00F678B0">
        <w:rPr>
          <w:rFonts w:ascii="Arial" w:hAnsi="Arial" w:cs="Arial"/>
          <w:sz w:val="22"/>
          <w:szCs w:val="22"/>
        </w:rPr>
        <w:t xml:space="preserve">, </w:t>
      </w:r>
      <w:r w:rsidR="00F678B0" w:rsidRPr="00281998">
        <w:rPr>
          <w:rFonts w:ascii="Arial" w:hAnsi="Arial" w:cs="Arial"/>
          <w:sz w:val="22"/>
          <w:szCs w:val="22"/>
        </w:rPr>
        <w:t xml:space="preserve">w § </w:t>
      </w:r>
      <w:r w:rsidR="00D7228E">
        <w:rPr>
          <w:rFonts w:ascii="Arial" w:hAnsi="Arial" w:cs="Arial"/>
          <w:sz w:val="22"/>
          <w:szCs w:val="22"/>
        </w:rPr>
        <w:t>7</w:t>
      </w:r>
      <w:r w:rsidR="00F678B0" w:rsidRPr="00281998">
        <w:rPr>
          <w:rFonts w:ascii="Arial" w:hAnsi="Arial" w:cs="Arial"/>
          <w:sz w:val="22"/>
          <w:szCs w:val="22"/>
        </w:rPr>
        <w:t xml:space="preserve"> ust.1, niniejszej umowy</w:t>
      </w:r>
      <w:r w:rsidR="003423EA" w:rsidRPr="00281998">
        <w:rPr>
          <w:rFonts w:ascii="Arial" w:eastAsia="Arial Unicode MS" w:hAnsi="Arial" w:cs="Arial"/>
          <w:sz w:val="22"/>
          <w:szCs w:val="22"/>
        </w:rPr>
        <w:t xml:space="preserve"> niezgodnej z Umową Usługi, za każdy przypadek niezgodnej</w:t>
      </w:r>
      <w:r w:rsidR="00D054BA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3423EA" w:rsidRPr="00281998">
        <w:rPr>
          <w:rFonts w:ascii="Arial" w:eastAsia="Arial Unicode MS" w:hAnsi="Arial" w:cs="Arial"/>
          <w:sz w:val="22"/>
          <w:szCs w:val="22"/>
        </w:rPr>
        <w:t>z Umową Usługi</w:t>
      </w:r>
      <w:r w:rsidRPr="00281998">
        <w:rPr>
          <w:rFonts w:ascii="Arial" w:eastAsia="Arial Unicode MS" w:hAnsi="Arial" w:cs="Arial"/>
          <w:sz w:val="22"/>
          <w:szCs w:val="22"/>
        </w:rPr>
        <w:t xml:space="preserve">,  </w:t>
      </w:r>
    </w:p>
    <w:p w14:paraId="34F00931" w14:textId="5FB6DAB3" w:rsidR="0078128D" w:rsidRPr="00AB3EF4" w:rsidRDefault="0078128D" w:rsidP="00343761">
      <w:pPr>
        <w:numPr>
          <w:ilvl w:val="0"/>
          <w:numId w:val="3"/>
        </w:numPr>
        <w:spacing w:after="60"/>
        <w:ind w:left="709" w:hanging="284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50501" w:rsidRPr="00281998">
        <w:rPr>
          <w:rFonts w:ascii="Arial" w:eastAsia="Arial Unicode MS" w:hAnsi="Arial" w:cs="Arial"/>
          <w:sz w:val="22"/>
          <w:szCs w:val="22"/>
        </w:rPr>
        <w:t xml:space="preserve">niewykonania lub </w:t>
      </w:r>
      <w:r w:rsidRPr="00281998">
        <w:rPr>
          <w:rFonts w:ascii="Arial" w:eastAsia="Arial Unicode MS" w:hAnsi="Arial" w:cs="Arial"/>
          <w:sz w:val="22"/>
          <w:szCs w:val="22"/>
        </w:rPr>
        <w:t xml:space="preserve">odstąpienia od </w:t>
      </w:r>
      <w:r w:rsidR="00F614B3" w:rsidRPr="00281998">
        <w:rPr>
          <w:rFonts w:ascii="Arial" w:eastAsia="Arial Unicode MS" w:hAnsi="Arial" w:cs="Arial"/>
          <w:sz w:val="22"/>
          <w:szCs w:val="22"/>
        </w:rPr>
        <w:t>U</w:t>
      </w:r>
      <w:r w:rsidRPr="00281998">
        <w:rPr>
          <w:rFonts w:ascii="Arial" w:eastAsia="Arial Unicode MS" w:hAnsi="Arial" w:cs="Arial"/>
          <w:sz w:val="22"/>
          <w:szCs w:val="22"/>
        </w:rPr>
        <w:t xml:space="preserve">mowy z przyczyn leżących po stronie Wykonawcy – karę umowną w wysokości </w:t>
      </w:r>
      <w:r w:rsidR="006D2B55">
        <w:rPr>
          <w:rFonts w:ascii="Arial" w:eastAsia="Arial Unicode MS" w:hAnsi="Arial" w:cs="Arial"/>
          <w:sz w:val="22"/>
          <w:szCs w:val="22"/>
        </w:rPr>
        <w:t>10</w:t>
      </w:r>
      <w:r w:rsidR="007D5E83" w:rsidRPr="00281998">
        <w:rPr>
          <w:rFonts w:ascii="Arial" w:eastAsia="Arial Unicode MS" w:hAnsi="Arial" w:cs="Arial"/>
          <w:sz w:val="22"/>
          <w:szCs w:val="22"/>
        </w:rPr>
        <w:t>%</w:t>
      </w:r>
      <w:r w:rsidR="00F66F70" w:rsidRPr="00281998">
        <w:rPr>
          <w:rFonts w:ascii="Arial" w:eastAsia="Arial Unicode MS" w:hAnsi="Arial" w:cs="Arial"/>
          <w:sz w:val="22"/>
          <w:szCs w:val="22"/>
        </w:rPr>
        <w:t xml:space="preserve"> w</w:t>
      </w:r>
      <w:r w:rsidR="00AC711C" w:rsidRPr="00281998">
        <w:rPr>
          <w:rFonts w:ascii="Arial" w:eastAsia="Arial Unicode MS" w:hAnsi="Arial" w:cs="Arial"/>
          <w:sz w:val="22"/>
          <w:szCs w:val="22"/>
        </w:rPr>
        <w:t>ynagrodzenia</w:t>
      </w:r>
      <w:r w:rsidR="00F66F70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9520BC" w:rsidRPr="00281998">
        <w:rPr>
          <w:rFonts w:ascii="Arial" w:eastAsia="Arial Unicode MS" w:hAnsi="Arial" w:cs="Arial"/>
          <w:sz w:val="22"/>
          <w:szCs w:val="22"/>
        </w:rPr>
        <w:t>netto</w:t>
      </w:r>
      <w:r w:rsidR="00AC711C" w:rsidRPr="00281998">
        <w:rPr>
          <w:rFonts w:ascii="Arial" w:eastAsia="Arial Unicode MS" w:hAnsi="Arial" w:cs="Arial"/>
          <w:sz w:val="22"/>
          <w:szCs w:val="22"/>
        </w:rPr>
        <w:t>,</w:t>
      </w:r>
      <w:r w:rsidR="00F66F70" w:rsidRPr="00281998">
        <w:t xml:space="preserve"> </w:t>
      </w:r>
      <w:r w:rsidR="00BE1595" w:rsidRPr="00281998">
        <w:rPr>
          <w:rFonts w:ascii="Arial" w:hAnsi="Arial" w:cs="Arial"/>
          <w:sz w:val="22"/>
          <w:szCs w:val="22"/>
        </w:rPr>
        <w:t>określonego</w:t>
      </w:r>
      <w:r w:rsidR="00F66F70" w:rsidRPr="00281998">
        <w:rPr>
          <w:rFonts w:ascii="Arial" w:hAnsi="Arial" w:cs="Arial"/>
          <w:sz w:val="22"/>
          <w:szCs w:val="22"/>
        </w:rPr>
        <w:t xml:space="preserve"> </w:t>
      </w:r>
      <w:r w:rsidR="00450501" w:rsidRPr="00281998">
        <w:rPr>
          <w:rFonts w:ascii="Arial" w:hAnsi="Arial" w:cs="Arial"/>
          <w:sz w:val="22"/>
          <w:szCs w:val="22"/>
        </w:rPr>
        <w:t xml:space="preserve">                   </w:t>
      </w:r>
      <w:r w:rsidR="00F66F70" w:rsidRPr="00281998">
        <w:rPr>
          <w:rFonts w:ascii="Arial" w:hAnsi="Arial" w:cs="Arial"/>
          <w:sz w:val="22"/>
          <w:szCs w:val="22"/>
        </w:rPr>
        <w:t xml:space="preserve">w § </w:t>
      </w:r>
      <w:r w:rsidR="00D7228E">
        <w:rPr>
          <w:rFonts w:ascii="Arial" w:hAnsi="Arial" w:cs="Arial"/>
          <w:sz w:val="22"/>
          <w:szCs w:val="22"/>
        </w:rPr>
        <w:t>7</w:t>
      </w:r>
      <w:r w:rsidR="00F66F70" w:rsidRPr="00281998">
        <w:rPr>
          <w:rFonts w:ascii="Arial" w:hAnsi="Arial" w:cs="Arial"/>
          <w:sz w:val="22"/>
          <w:szCs w:val="22"/>
        </w:rPr>
        <w:t xml:space="preserve"> ust.1, niniejszej umowy</w:t>
      </w:r>
      <w:r w:rsidR="0087446D" w:rsidRPr="00281998">
        <w:rPr>
          <w:rFonts w:ascii="Arial" w:hAnsi="Arial" w:cs="Arial"/>
          <w:sz w:val="22"/>
          <w:szCs w:val="22"/>
        </w:rPr>
        <w:t xml:space="preserve">, </w:t>
      </w:r>
    </w:p>
    <w:p w14:paraId="5228C6F4" w14:textId="74B75C45" w:rsidR="00AB3EF4" w:rsidRPr="00195D01" w:rsidRDefault="00195D01" w:rsidP="00195D01">
      <w:pPr>
        <w:pStyle w:val="Akapitzlist"/>
        <w:numPr>
          <w:ilvl w:val="0"/>
          <w:numId w:val="3"/>
        </w:numPr>
        <w:ind w:left="709" w:hanging="283"/>
        <w:rPr>
          <w:rFonts w:ascii="Arial" w:eastAsia="Arial Unicode MS" w:hAnsi="Arial" w:cs="Arial"/>
          <w:sz w:val="22"/>
          <w:szCs w:val="22"/>
        </w:rPr>
      </w:pPr>
      <w:r w:rsidRPr="00195D01">
        <w:rPr>
          <w:rFonts w:ascii="Arial" w:eastAsia="Arial Unicode MS" w:hAnsi="Arial" w:cs="Arial"/>
          <w:sz w:val="22"/>
          <w:szCs w:val="22"/>
        </w:rPr>
        <w:t>w przypadku niewywiązania się przez Wykonawcę z któregokolwiek obowiązku określonego  w § 10 ust. 1-5 Umowy - w wysokości 10% Wynagrodzenia netto określonego w  § 7  ust. 1 pkt. a Umowy</w:t>
      </w:r>
    </w:p>
    <w:p w14:paraId="779D609C" w14:textId="636F9E06" w:rsidR="0078128D" w:rsidRPr="00281998" w:rsidRDefault="0078128D" w:rsidP="008E4901">
      <w:pPr>
        <w:numPr>
          <w:ilvl w:val="1"/>
          <w:numId w:val="2"/>
        </w:numPr>
        <w:tabs>
          <w:tab w:val="clear" w:pos="1080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>Kary umowne mogą być dochodzone z każdego tytuł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u odrębnie i podlegają sumowaniu przy uwzględnieniu treści ust. 7 </w:t>
      </w:r>
      <w:r w:rsidRPr="00281998">
        <w:rPr>
          <w:rFonts w:ascii="Arial" w:eastAsia="Arial Unicode MS" w:hAnsi="Arial" w:cs="Arial"/>
          <w:sz w:val="22"/>
          <w:szCs w:val="22"/>
        </w:rPr>
        <w:t>, w szczególności kara umowna należna Zam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awiającemu z tytułu odstąpienia </w:t>
      </w:r>
      <w:r w:rsidR="002E64AF" w:rsidRPr="00281998">
        <w:rPr>
          <w:rFonts w:ascii="Arial" w:eastAsia="Arial Unicode MS" w:hAnsi="Arial" w:cs="Arial"/>
          <w:sz w:val="22"/>
          <w:szCs w:val="22"/>
        </w:rPr>
        <w:t xml:space="preserve">od Umowy zgodnie z ust. 1 pkt </w:t>
      </w:r>
      <w:r w:rsidR="007717AA">
        <w:rPr>
          <w:rFonts w:ascii="Arial" w:eastAsia="Arial Unicode MS" w:hAnsi="Arial" w:cs="Arial"/>
          <w:sz w:val="22"/>
          <w:szCs w:val="22"/>
        </w:rPr>
        <w:t>c</w:t>
      </w:r>
      <w:r w:rsidR="002E64AF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Pr="00281998">
        <w:rPr>
          <w:rFonts w:ascii="Arial" w:eastAsia="Arial Unicode MS" w:hAnsi="Arial" w:cs="Arial"/>
          <w:sz w:val="22"/>
          <w:szCs w:val="22"/>
        </w:rPr>
        <w:t xml:space="preserve">niniejszego paragrafu 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zostanie naliczona </w:t>
      </w:r>
      <w:r w:rsidRPr="00281998">
        <w:rPr>
          <w:rFonts w:ascii="Arial" w:eastAsia="Arial Unicode MS" w:hAnsi="Arial" w:cs="Arial"/>
          <w:sz w:val="22"/>
          <w:szCs w:val="22"/>
        </w:rPr>
        <w:t>niezależnie od kary umownej, o której mowa w ust. 1 pk</w:t>
      </w:r>
      <w:r w:rsidR="004963D5" w:rsidRPr="00281998">
        <w:rPr>
          <w:rFonts w:ascii="Arial" w:eastAsia="Arial Unicode MS" w:hAnsi="Arial" w:cs="Arial"/>
          <w:sz w:val="22"/>
          <w:szCs w:val="22"/>
        </w:rPr>
        <w:t xml:space="preserve">t </w:t>
      </w:r>
      <w:r w:rsidR="00AA313C" w:rsidRPr="00281998">
        <w:rPr>
          <w:rFonts w:ascii="Arial" w:eastAsia="Arial Unicode MS" w:hAnsi="Arial" w:cs="Arial"/>
          <w:sz w:val="22"/>
          <w:szCs w:val="22"/>
        </w:rPr>
        <w:t>a</w:t>
      </w:r>
      <w:r w:rsidR="009D7F66">
        <w:rPr>
          <w:rFonts w:ascii="Arial" w:eastAsia="Arial Unicode MS" w:hAnsi="Arial" w:cs="Arial"/>
          <w:sz w:val="22"/>
          <w:szCs w:val="22"/>
        </w:rPr>
        <w:t>,</w:t>
      </w:r>
      <w:r w:rsidR="00AD1A6C">
        <w:rPr>
          <w:rFonts w:ascii="Arial" w:eastAsia="Arial Unicode MS" w:hAnsi="Arial" w:cs="Arial"/>
          <w:sz w:val="22"/>
          <w:szCs w:val="22"/>
        </w:rPr>
        <w:t xml:space="preserve"> </w:t>
      </w:r>
      <w:r w:rsidR="00FF432C" w:rsidRPr="00281998">
        <w:rPr>
          <w:rFonts w:ascii="Arial" w:eastAsia="Arial Unicode MS" w:hAnsi="Arial" w:cs="Arial"/>
          <w:sz w:val="22"/>
          <w:szCs w:val="22"/>
        </w:rPr>
        <w:t>b</w:t>
      </w:r>
      <w:r w:rsidR="009D7F66">
        <w:rPr>
          <w:rFonts w:ascii="Arial" w:eastAsia="Arial Unicode MS" w:hAnsi="Arial" w:cs="Arial"/>
          <w:sz w:val="22"/>
          <w:szCs w:val="22"/>
        </w:rPr>
        <w:t xml:space="preserve"> i </w:t>
      </w:r>
      <w:r w:rsidR="007717AA">
        <w:rPr>
          <w:rFonts w:ascii="Arial" w:eastAsia="Arial Unicode MS" w:hAnsi="Arial" w:cs="Arial"/>
          <w:sz w:val="22"/>
          <w:szCs w:val="22"/>
        </w:rPr>
        <w:t>d</w:t>
      </w:r>
      <w:r w:rsidR="00AA313C" w:rsidRPr="00281998">
        <w:rPr>
          <w:rFonts w:ascii="Arial" w:eastAsia="Arial Unicode MS" w:hAnsi="Arial" w:cs="Arial"/>
          <w:sz w:val="22"/>
          <w:szCs w:val="22"/>
        </w:rPr>
        <w:t xml:space="preserve"> </w:t>
      </w:r>
      <w:r w:rsidR="004963D5" w:rsidRPr="00281998">
        <w:rPr>
          <w:rFonts w:ascii="Arial" w:eastAsia="Arial Unicode MS" w:hAnsi="Arial" w:cs="Arial"/>
          <w:sz w:val="22"/>
          <w:szCs w:val="22"/>
        </w:rPr>
        <w:t xml:space="preserve">niniejszego </w:t>
      </w:r>
      <w:r w:rsidR="00EE53D7" w:rsidRPr="00281998">
        <w:rPr>
          <w:rFonts w:ascii="Arial" w:eastAsia="Arial Unicode MS" w:hAnsi="Arial" w:cs="Arial"/>
          <w:sz w:val="22"/>
          <w:szCs w:val="22"/>
        </w:rPr>
        <w:t>paragrafu. Kara</w:t>
      </w:r>
      <w:r w:rsidR="004963D5" w:rsidRPr="00281998">
        <w:rPr>
          <w:rFonts w:ascii="Arial" w:eastAsia="Arial Unicode MS" w:hAnsi="Arial" w:cs="Arial"/>
          <w:sz w:val="22"/>
          <w:szCs w:val="22"/>
        </w:rPr>
        <w:t xml:space="preserve"> ta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 liczona </w:t>
      </w:r>
      <w:r w:rsidRPr="00281998">
        <w:rPr>
          <w:rFonts w:ascii="Arial" w:eastAsia="Arial Unicode MS" w:hAnsi="Arial" w:cs="Arial"/>
          <w:sz w:val="22"/>
          <w:szCs w:val="22"/>
        </w:rPr>
        <w:t>będzie do dnia złożenia Wykonawcy oświadczenia o odstąpieniu od Umowy.</w:t>
      </w:r>
    </w:p>
    <w:p w14:paraId="6B902945" w14:textId="765D9317" w:rsidR="001F0FB6" w:rsidRPr="00281998" w:rsidRDefault="0078128D" w:rsidP="00883A84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423AC4">
        <w:rPr>
          <w:rFonts w:ascii="Arial" w:eastAsia="Arial Unicode MS" w:hAnsi="Arial" w:cs="Arial"/>
          <w:sz w:val="22"/>
          <w:szCs w:val="22"/>
        </w:rPr>
        <w:t>4</w:t>
      </w:r>
      <w:r w:rsidRPr="00281998">
        <w:rPr>
          <w:rFonts w:ascii="Arial" w:eastAsia="Arial Unicode MS" w:hAnsi="Arial" w:cs="Arial"/>
          <w:sz w:val="22"/>
          <w:szCs w:val="22"/>
        </w:rPr>
        <w:t xml:space="preserve"> niniejszego paragrafu, kary umowne płatne będą w terminie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</w:r>
      <w:r w:rsidR="00D35F50" w:rsidRPr="00281998">
        <w:rPr>
          <w:rFonts w:ascii="Arial" w:eastAsia="Arial Unicode MS" w:hAnsi="Arial" w:cs="Arial"/>
          <w:sz w:val="22"/>
          <w:szCs w:val="22"/>
        </w:rPr>
        <w:t xml:space="preserve">14 dni od dnia wystawienia </w:t>
      </w:r>
      <w:r w:rsidRPr="00281998">
        <w:rPr>
          <w:rFonts w:ascii="Arial" w:eastAsia="Arial Unicode MS" w:hAnsi="Arial" w:cs="Arial"/>
          <w:sz w:val="22"/>
          <w:szCs w:val="22"/>
        </w:rPr>
        <w:t>Wykonawcy noty obciążeniowej Zamawiającego.</w:t>
      </w:r>
    </w:p>
    <w:p w14:paraId="148C2BCA" w14:textId="77777777" w:rsidR="00CF2674" w:rsidRDefault="00CF2674" w:rsidP="008E4901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CF2674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 należnego Wykonawcy Wynagrodzenia brutto, na co Wykonawca wyraża zgodę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60789143" w14:textId="77777777" w:rsidR="0078128D" w:rsidRPr="00281998" w:rsidRDefault="0078128D" w:rsidP="008E4901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lastRenderedPageBreak/>
        <w:t xml:space="preserve">Niezależnie od zastrzeżonych w niniejszym paragrafie kar umownych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</w:r>
      <w:r w:rsidRPr="00281998">
        <w:rPr>
          <w:rFonts w:ascii="Arial" w:eastAsia="Arial Unicode MS" w:hAnsi="Arial" w:cs="Arial"/>
          <w:sz w:val="22"/>
          <w:szCs w:val="22"/>
        </w:rPr>
        <w:t xml:space="preserve">Zamawiającemu przysługuje prawo dochodzenia odszkodowania przenoszącego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  <w:t xml:space="preserve"> </w:t>
      </w:r>
      <w:r w:rsidRPr="00281998">
        <w:rPr>
          <w:rFonts w:ascii="Arial" w:eastAsia="Arial Unicode MS" w:hAnsi="Arial" w:cs="Arial"/>
          <w:sz w:val="22"/>
          <w:szCs w:val="22"/>
        </w:rPr>
        <w:t xml:space="preserve">wysokość kar umownych, do wysokości pełnej szkody, na zasadach ogólnych </w:t>
      </w:r>
      <w:r w:rsidR="00204EA2" w:rsidRPr="00281998">
        <w:rPr>
          <w:rFonts w:ascii="Arial" w:eastAsia="Arial Unicode MS" w:hAnsi="Arial" w:cs="Arial"/>
          <w:sz w:val="22"/>
          <w:szCs w:val="22"/>
        </w:rPr>
        <w:t xml:space="preserve">                            </w:t>
      </w:r>
      <w:r w:rsidRPr="00281998">
        <w:rPr>
          <w:rFonts w:ascii="Arial" w:eastAsia="Arial Unicode MS" w:hAnsi="Arial" w:cs="Arial"/>
          <w:sz w:val="22"/>
          <w:szCs w:val="22"/>
        </w:rPr>
        <w:t>(art. 484 kodeksu cywilnego).</w:t>
      </w:r>
    </w:p>
    <w:p w14:paraId="0C69AFFA" w14:textId="6C6B1E82" w:rsidR="00460156" w:rsidRPr="00281998" w:rsidRDefault="0078128D" w:rsidP="00281998">
      <w:pPr>
        <w:numPr>
          <w:ilvl w:val="1"/>
          <w:numId w:val="2"/>
        </w:numPr>
        <w:tabs>
          <w:tab w:val="clear" w:pos="1080"/>
          <w:tab w:val="num" w:pos="426"/>
        </w:tabs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</w:t>
      </w:r>
      <w:r w:rsidR="00F66323" w:rsidRPr="00281998">
        <w:rPr>
          <w:rFonts w:ascii="Arial" w:eastAsia="Arial Unicode MS" w:hAnsi="Arial" w:cs="Arial"/>
          <w:sz w:val="22"/>
          <w:szCs w:val="22"/>
        </w:rPr>
        <w:br/>
      </w:r>
      <w:r w:rsidRPr="00281998">
        <w:rPr>
          <w:rFonts w:ascii="Arial" w:eastAsia="Arial Unicode MS" w:hAnsi="Arial" w:cs="Arial"/>
          <w:sz w:val="22"/>
          <w:szCs w:val="22"/>
        </w:rPr>
        <w:t xml:space="preserve">przysługuje prawo naliczenia odsetek </w:t>
      </w:r>
      <w:r w:rsidR="00583132" w:rsidRPr="00281998">
        <w:rPr>
          <w:rFonts w:ascii="Arial" w:eastAsia="Arial Unicode MS" w:hAnsi="Arial" w:cs="Arial"/>
          <w:sz w:val="22"/>
          <w:szCs w:val="22"/>
        </w:rPr>
        <w:t xml:space="preserve">do wysokości odsetek </w:t>
      </w:r>
      <w:r w:rsidR="00042E7D" w:rsidRPr="00281998">
        <w:rPr>
          <w:rFonts w:ascii="Arial" w:eastAsia="Arial Unicode MS" w:hAnsi="Arial" w:cs="Arial"/>
          <w:sz w:val="22"/>
          <w:szCs w:val="22"/>
        </w:rPr>
        <w:t>ustawowych</w:t>
      </w:r>
      <w:r w:rsidR="00B469A2" w:rsidRPr="00281998">
        <w:rPr>
          <w:rFonts w:ascii="Arial" w:eastAsia="Arial Unicode MS" w:hAnsi="Arial" w:cs="Arial"/>
          <w:sz w:val="22"/>
          <w:szCs w:val="22"/>
        </w:rPr>
        <w:t xml:space="preserve"> za opóźnienie</w:t>
      </w:r>
      <w:r w:rsidR="00E20552" w:rsidRPr="00281998">
        <w:rPr>
          <w:rFonts w:ascii="Arial" w:eastAsia="Arial Unicode MS" w:hAnsi="Arial" w:cs="Arial"/>
          <w:sz w:val="22"/>
          <w:szCs w:val="22"/>
        </w:rPr>
        <w:t xml:space="preserve"> w transakcjach handlowych, zgodnie z przepisami ustawy z dnia 8 marca 2013 r., o </w:t>
      </w:r>
      <w:r w:rsidR="00521D6F" w:rsidRPr="00281998">
        <w:rPr>
          <w:rFonts w:ascii="Arial" w:eastAsia="Arial Unicode MS" w:hAnsi="Arial" w:cs="Arial"/>
          <w:sz w:val="22"/>
          <w:szCs w:val="22"/>
        </w:rPr>
        <w:t>przeciwdziałaniu nadmiernym opóźnieniom</w:t>
      </w:r>
      <w:r w:rsidR="00E20552" w:rsidRPr="00281998">
        <w:rPr>
          <w:rFonts w:ascii="Arial" w:eastAsia="Arial Unicode MS" w:hAnsi="Arial" w:cs="Arial"/>
          <w:sz w:val="22"/>
          <w:szCs w:val="22"/>
        </w:rPr>
        <w:t xml:space="preserve"> w transakcjach handlowych</w:t>
      </w:r>
      <w:r w:rsidR="00521D6F" w:rsidRPr="00281998">
        <w:rPr>
          <w:rFonts w:ascii="Arial" w:eastAsia="Arial Unicode MS" w:hAnsi="Arial" w:cs="Arial"/>
          <w:sz w:val="22"/>
          <w:szCs w:val="22"/>
        </w:rPr>
        <w:t xml:space="preserve">. </w:t>
      </w:r>
      <w:r w:rsidR="00E20552" w:rsidRPr="00281998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D90CE3B" w14:textId="789175F8" w:rsidR="00596CC6" w:rsidRPr="00596CC6" w:rsidRDefault="00447336" w:rsidP="00596CC6">
      <w:pPr>
        <w:numPr>
          <w:ilvl w:val="1"/>
          <w:numId w:val="2"/>
        </w:numPr>
        <w:tabs>
          <w:tab w:val="clear" w:pos="1080"/>
          <w:tab w:val="num" w:pos="426"/>
        </w:tabs>
        <w:spacing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281998">
        <w:rPr>
          <w:rFonts w:ascii="Arial" w:eastAsia="Arial Unicode MS" w:hAnsi="Arial" w:cs="Arial"/>
          <w:sz w:val="22"/>
          <w:szCs w:val="22"/>
        </w:rPr>
        <w:t>Łączna maksymalna wysokość kar umownych, których mogą do</w:t>
      </w:r>
      <w:r w:rsidR="001518FE">
        <w:rPr>
          <w:rFonts w:ascii="Arial" w:eastAsia="Arial Unicode MS" w:hAnsi="Arial" w:cs="Arial"/>
          <w:sz w:val="22"/>
          <w:szCs w:val="22"/>
        </w:rPr>
        <w:t>chodzić Strony nie przekroczy 20</w:t>
      </w:r>
      <w:r w:rsidRPr="00281998">
        <w:rPr>
          <w:rFonts w:ascii="Arial" w:eastAsia="Arial Unicode MS" w:hAnsi="Arial" w:cs="Arial"/>
          <w:sz w:val="22"/>
          <w:szCs w:val="22"/>
        </w:rPr>
        <w:t xml:space="preserve"> % Wynagrodzenia netto, </w:t>
      </w:r>
      <w:r w:rsidR="00281998" w:rsidRPr="00281998">
        <w:rPr>
          <w:rFonts w:ascii="Arial" w:eastAsia="Arial Unicode MS" w:hAnsi="Arial" w:cs="Arial"/>
          <w:sz w:val="22"/>
          <w:szCs w:val="22"/>
        </w:rPr>
        <w:t xml:space="preserve">o którym mowa w </w:t>
      </w:r>
      <w:r w:rsidR="00281998" w:rsidRPr="00281998">
        <w:rPr>
          <w:rFonts w:ascii="Arial" w:hAnsi="Arial" w:cs="Arial"/>
          <w:sz w:val="22"/>
          <w:szCs w:val="22"/>
        </w:rPr>
        <w:t xml:space="preserve">§ </w:t>
      </w:r>
      <w:r w:rsidR="00D7228E">
        <w:rPr>
          <w:rFonts w:ascii="Arial" w:hAnsi="Arial" w:cs="Arial"/>
          <w:sz w:val="22"/>
          <w:szCs w:val="22"/>
        </w:rPr>
        <w:t>7</w:t>
      </w:r>
      <w:r w:rsidR="00281998" w:rsidRPr="00281998">
        <w:rPr>
          <w:rFonts w:ascii="Arial" w:hAnsi="Arial" w:cs="Arial"/>
          <w:sz w:val="22"/>
          <w:szCs w:val="22"/>
        </w:rPr>
        <w:t xml:space="preserve"> ust.1</w:t>
      </w:r>
      <w:r w:rsidR="009A21C5">
        <w:rPr>
          <w:rFonts w:ascii="Arial" w:hAnsi="Arial" w:cs="Arial"/>
          <w:sz w:val="22"/>
          <w:szCs w:val="22"/>
        </w:rPr>
        <w:t xml:space="preserve"> a</w:t>
      </w:r>
      <w:r w:rsidR="00281998" w:rsidRPr="00281998">
        <w:rPr>
          <w:rFonts w:ascii="Arial" w:hAnsi="Arial" w:cs="Arial"/>
          <w:sz w:val="22"/>
          <w:szCs w:val="22"/>
        </w:rPr>
        <w:t>.</w:t>
      </w:r>
    </w:p>
    <w:p w14:paraId="4744810E" w14:textId="77777777" w:rsidR="00596CC6" w:rsidRPr="00F87591" w:rsidRDefault="00596CC6" w:rsidP="00596CC6">
      <w:pPr>
        <w:spacing w:line="276" w:lineRule="auto"/>
        <w:jc w:val="both"/>
        <w:rPr>
          <w:rFonts w:ascii="Arial" w:eastAsia="Arial Unicode MS" w:hAnsi="Arial" w:cs="Arial"/>
          <w:sz w:val="10"/>
          <w:szCs w:val="10"/>
        </w:rPr>
      </w:pPr>
    </w:p>
    <w:p w14:paraId="2A17C4D6" w14:textId="7A292BCA" w:rsidR="0078128D" w:rsidRPr="00554D03" w:rsidRDefault="003139D5" w:rsidP="002D74A8">
      <w:pPr>
        <w:tabs>
          <w:tab w:val="left" w:pos="398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 </w:t>
      </w:r>
      <w:r w:rsidR="00414B4D">
        <w:rPr>
          <w:rFonts w:ascii="Arial" w:hAnsi="Arial" w:cs="Arial"/>
          <w:b/>
          <w:sz w:val="22"/>
          <w:szCs w:val="22"/>
        </w:rPr>
        <w:t xml:space="preserve"> </w:t>
      </w:r>
      <w:r w:rsidR="00DF4EAF">
        <w:rPr>
          <w:rFonts w:ascii="Arial" w:hAnsi="Arial" w:cs="Arial"/>
          <w:b/>
          <w:sz w:val="22"/>
          <w:szCs w:val="22"/>
        </w:rPr>
        <w:t xml:space="preserve">   </w:t>
      </w:r>
      <w:r w:rsidR="0078128D" w:rsidRPr="00554D03">
        <w:rPr>
          <w:rFonts w:ascii="Arial" w:hAnsi="Arial" w:cs="Arial"/>
          <w:b/>
          <w:sz w:val="22"/>
          <w:szCs w:val="22"/>
        </w:rPr>
        <w:t>§ 1</w:t>
      </w:r>
      <w:r w:rsidR="00BE6FA2">
        <w:rPr>
          <w:rFonts w:ascii="Arial" w:hAnsi="Arial" w:cs="Arial"/>
          <w:b/>
          <w:sz w:val="22"/>
          <w:szCs w:val="22"/>
        </w:rPr>
        <w:t>5</w:t>
      </w:r>
    </w:p>
    <w:p w14:paraId="6CE71BE8" w14:textId="77777777" w:rsidR="00703143" w:rsidRPr="00554D03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554D03">
        <w:rPr>
          <w:rFonts w:ascii="Arial" w:hAnsi="Arial" w:cs="Arial"/>
          <w:b/>
          <w:sz w:val="22"/>
          <w:szCs w:val="22"/>
        </w:rPr>
        <w:t>Zakaz cesji</w:t>
      </w:r>
    </w:p>
    <w:p w14:paraId="5B4D7B24" w14:textId="0F756BD2" w:rsidR="006E5C55" w:rsidRDefault="001C6F72" w:rsidP="00CB352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4D03">
        <w:rPr>
          <w:rFonts w:ascii="Arial" w:hAnsi="Arial" w:cs="Arial"/>
          <w:sz w:val="22"/>
          <w:szCs w:val="22"/>
        </w:rPr>
        <w:t xml:space="preserve">Strony zgodnie ustalają, że wierzytelności </w:t>
      </w:r>
      <w:r w:rsidR="009C594F">
        <w:rPr>
          <w:rFonts w:ascii="Arial" w:hAnsi="Arial" w:cs="Arial"/>
          <w:sz w:val="22"/>
          <w:szCs w:val="22"/>
        </w:rPr>
        <w:t xml:space="preserve">Wykonawcy powstałe w wyniku realizacji Umowy  </w:t>
      </w:r>
      <w:r w:rsidR="009C594F">
        <w:rPr>
          <w:rFonts w:ascii="Arial" w:hAnsi="Arial" w:cs="Arial"/>
          <w:sz w:val="22"/>
          <w:szCs w:val="22"/>
        </w:rPr>
        <w:br/>
        <w:t xml:space="preserve">nie mogą być przeniesione na osoby trzecie bez zgody Zamawiającego wyrażonej w formie pisemnej pod rygorem  nieważności  (art. 509 § 1 KC) ani nie mogą być przedstawione </w:t>
      </w:r>
      <w:r w:rsidR="009C594F">
        <w:rPr>
          <w:rFonts w:ascii="Arial" w:hAnsi="Arial" w:cs="Arial"/>
          <w:sz w:val="22"/>
          <w:szCs w:val="22"/>
        </w:rPr>
        <w:br/>
        <w:t>do potrącenia ustawowego (art. 498 KC) z wierzytelnościami Zamawiającego.</w:t>
      </w:r>
    </w:p>
    <w:p w14:paraId="574E154B" w14:textId="475F6084" w:rsidR="0078128D" w:rsidRPr="008436D6" w:rsidRDefault="0078128D" w:rsidP="00CB3520">
      <w:pPr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436D6">
        <w:rPr>
          <w:rFonts w:ascii="Arial" w:hAnsi="Arial" w:cs="Arial"/>
          <w:b/>
          <w:sz w:val="22"/>
          <w:szCs w:val="22"/>
        </w:rPr>
        <w:t>1</w:t>
      </w:r>
      <w:r w:rsidR="00BE6FA2">
        <w:rPr>
          <w:rFonts w:ascii="Arial" w:hAnsi="Arial" w:cs="Arial"/>
          <w:b/>
          <w:sz w:val="22"/>
          <w:szCs w:val="22"/>
        </w:rPr>
        <w:t>6</w:t>
      </w:r>
    </w:p>
    <w:p w14:paraId="6993C785" w14:textId="77777777" w:rsidR="00C25208" w:rsidRPr="008152BF" w:rsidRDefault="0078128D" w:rsidP="00C25208">
      <w:pPr>
        <w:spacing w:after="80"/>
        <w:jc w:val="center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Odstąpien</w:t>
      </w:r>
      <w:r w:rsidRPr="008152BF">
        <w:rPr>
          <w:rFonts w:ascii="Arial" w:hAnsi="Arial" w:cs="Arial"/>
          <w:b/>
          <w:sz w:val="22"/>
          <w:szCs w:val="22"/>
        </w:rPr>
        <w:t>ie od Umowy</w:t>
      </w:r>
    </w:p>
    <w:p w14:paraId="655A1B05" w14:textId="77777777" w:rsidR="00C25208" w:rsidRPr="008152BF" w:rsidRDefault="00C25208" w:rsidP="00C25208">
      <w:pPr>
        <w:spacing w:after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1. Zamawiającemu i Wykonawcy przysługuje prawo odstąpienia od niniejszej Umowy </w:t>
      </w:r>
      <w:r w:rsidRPr="008152BF">
        <w:rPr>
          <w:rFonts w:ascii="Arial" w:hAnsi="Arial" w:cs="Arial"/>
          <w:sz w:val="22"/>
          <w:szCs w:val="22"/>
        </w:rPr>
        <w:br/>
        <w:t>w przypadkach przewidzianych w Kodeksie Cywilnym, z zastrzeżeniem ust. 2 poniżej.</w:t>
      </w:r>
    </w:p>
    <w:p w14:paraId="4CCB89A0" w14:textId="77777777" w:rsidR="00C25208" w:rsidRPr="008152BF" w:rsidRDefault="00C25208" w:rsidP="00C25208">
      <w:pPr>
        <w:spacing w:after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2. Zamawiającemu przysługuje prawo odstąpienia od niniejszej Umowy</w:t>
      </w:r>
      <w:r w:rsidR="00C27220">
        <w:rPr>
          <w:rFonts w:ascii="Arial" w:hAnsi="Arial" w:cs="Arial"/>
          <w:sz w:val="22"/>
          <w:szCs w:val="22"/>
        </w:rPr>
        <w:t xml:space="preserve"> </w:t>
      </w:r>
      <w:r w:rsidRPr="008152BF">
        <w:rPr>
          <w:rFonts w:ascii="Arial" w:hAnsi="Arial" w:cs="Arial"/>
          <w:sz w:val="22"/>
          <w:szCs w:val="22"/>
        </w:rPr>
        <w:t>w następujących przypadkach i terminach:</w:t>
      </w:r>
    </w:p>
    <w:p w14:paraId="376B8DCD" w14:textId="338C6047" w:rsidR="00C25208" w:rsidRPr="008152BF" w:rsidRDefault="00C25208" w:rsidP="00147AFA">
      <w:pPr>
        <w:numPr>
          <w:ilvl w:val="0"/>
          <w:numId w:val="9"/>
        </w:numPr>
        <w:ind w:left="709" w:hanging="357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Wykonawca opóźnia się ze świadczeniem Usługi – w terminie </w:t>
      </w:r>
      <w:r w:rsidR="007A7BAD">
        <w:rPr>
          <w:rFonts w:ascii="Arial" w:hAnsi="Arial" w:cs="Arial"/>
          <w:sz w:val="22"/>
          <w:szCs w:val="22"/>
        </w:rPr>
        <w:t>3</w:t>
      </w:r>
      <w:r w:rsidRPr="008152BF">
        <w:rPr>
          <w:rFonts w:ascii="Arial" w:hAnsi="Arial" w:cs="Arial"/>
          <w:sz w:val="22"/>
          <w:szCs w:val="22"/>
        </w:rPr>
        <w:t xml:space="preserve"> dni od upływu terminu rozpoczęcia świadczenia danej Usługi,</w:t>
      </w:r>
    </w:p>
    <w:p w14:paraId="342BC0AC" w14:textId="49D90EAD" w:rsidR="00C25208" w:rsidRPr="008152BF" w:rsidRDefault="00C25208" w:rsidP="00147AFA">
      <w:pPr>
        <w:numPr>
          <w:ilvl w:val="0"/>
          <w:numId w:val="9"/>
        </w:numPr>
        <w:ind w:left="709" w:hanging="357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Wykonawca wykonuje Umowę w sposób wadliwy albo sprzeczny z Umową, mimo wezwania Zamawiającego do zmiany sposobu wykonania i wyznaczenia mu w tym celu odpowiedniego, nie krótszego niż 3 dni, terminu – w terminie</w:t>
      </w:r>
      <w:r w:rsidR="007A7BAD">
        <w:rPr>
          <w:rFonts w:ascii="Arial" w:hAnsi="Arial" w:cs="Arial"/>
          <w:sz w:val="22"/>
          <w:szCs w:val="22"/>
        </w:rPr>
        <w:t xml:space="preserve"> 3 </w:t>
      </w:r>
      <w:r w:rsidR="005918DE">
        <w:rPr>
          <w:rFonts w:ascii="Arial" w:hAnsi="Arial" w:cs="Arial"/>
          <w:sz w:val="22"/>
          <w:szCs w:val="22"/>
        </w:rPr>
        <w:t xml:space="preserve"> </w:t>
      </w:r>
      <w:r w:rsidRPr="008152BF">
        <w:rPr>
          <w:rFonts w:ascii="Arial" w:hAnsi="Arial" w:cs="Arial"/>
          <w:sz w:val="22"/>
          <w:szCs w:val="22"/>
        </w:rPr>
        <w:t>dni</w:t>
      </w:r>
      <w:r w:rsidR="008152BF">
        <w:rPr>
          <w:rFonts w:ascii="Arial" w:hAnsi="Arial" w:cs="Arial"/>
          <w:sz w:val="22"/>
          <w:szCs w:val="22"/>
        </w:rPr>
        <w:t xml:space="preserve"> </w:t>
      </w:r>
      <w:r w:rsidRPr="008152BF">
        <w:rPr>
          <w:rFonts w:ascii="Arial" w:hAnsi="Arial" w:cs="Arial"/>
          <w:sz w:val="22"/>
          <w:szCs w:val="22"/>
        </w:rPr>
        <w:t>od bezskutecznego upływu wyznaczonego terminu,</w:t>
      </w:r>
    </w:p>
    <w:p w14:paraId="0D8B601A" w14:textId="779A9996" w:rsidR="00C25208" w:rsidRDefault="00C25208" w:rsidP="00147AFA">
      <w:pPr>
        <w:numPr>
          <w:ilvl w:val="0"/>
          <w:numId w:val="9"/>
        </w:numPr>
        <w:ind w:left="709" w:hanging="357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wystąpi istotna zmiana okoliczności, powodująca, że wykonanie Umowy nie leży w interesie Zamawiającego, czego nie można było przewidzieć w chwili zawarcia umowy - w terminie</w:t>
      </w:r>
      <w:r w:rsidR="005918DE">
        <w:rPr>
          <w:rFonts w:ascii="Arial" w:hAnsi="Arial" w:cs="Arial"/>
          <w:sz w:val="22"/>
          <w:szCs w:val="22"/>
        </w:rPr>
        <w:t xml:space="preserve"> 10</w:t>
      </w:r>
      <w:r w:rsidRPr="008152BF">
        <w:rPr>
          <w:rFonts w:ascii="Arial" w:hAnsi="Arial" w:cs="Arial"/>
          <w:sz w:val="22"/>
          <w:szCs w:val="22"/>
        </w:rPr>
        <w:t xml:space="preserve"> dni od dnia powzięcia wiadomości</w:t>
      </w:r>
      <w:r w:rsidR="00F25AE4">
        <w:rPr>
          <w:rFonts w:ascii="Arial" w:hAnsi="Arial" w:cs="Arial"/>
          <w:sz w:val="22"/>
          <w:szCs w:val="22"/>
        </w:rPr>
        <w:t xml:space="preserve"> o tych okolicznościach,</w:t>
      </w:r>
    </w:p>
    <w:p w14:paraId="70614ABB" w14:textId="2394B8D2" w:rsidR="00E71840" w:rsidRPr="00E71840" w:rsidRDefault="00E71840" w:rsidP="00E71840">
      <w:pPr>
        <w:numPr>
          <w:ilvl w:val="0"/>
          <w:numId w:val="9"/>
        </w:numPr>
        <w:spacing w:after="12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2C399E">
        <w:rPr>
          <w:rFonts w:ascii="Arial" w:hAnsi="Arial" w:cs="Arial"/>
          <w:sz w:val="22"/>
          <w:szCs w:val="22"/>
        </w:rPr>
        <w:t xml:space="preserve">Wykonawca nie zapewnił ubezpieczenia w terminie </w:t>
      </w:r>
      <w:r>
        <w:rPr>
          <w:rFonts w:ascii="Arial" w:hAnsi="Arial" w:cs="Arial"/>
          <w:sz w:val="22"/>
          <w:szCs w:val="22"/>
        </w:rPr>
        <w:t xml:space="preserve">i na warunkach określonych                    w § 10 Umowy 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>
        <w:rPr>
          <w:rFonts w:ascii="Arial" w:hAnsi="Arial" w:cs="Arial"/>
          <w:sz w:val="22"/>
          <w:szCs w:val="22"/>
        </w:rPr>
        <w:t>5</w:t>
      </w:r>
      <w:r w:rsidRPr="00F525E8">
        <w:rPr>
          <w:rFonts w:ascii="Arial" w:hAnsi="Arial" w:cs="Arial"/>
          <w:sz w:val="22"/>
          <w:szCs w:val="22"/>
        </w:rPr>
        <w:t xml:space="preserve"> dni od </w:t>
      </w:r>
      <w:r>
        <w:rPr>
          <w:rFonts w:ascii="Arial" w:hAnsi="Arial" w:cs="Arial"/>
          <w:sz w:val="22"/>
          <w:szCs w:val="22"/>
        </w:rPr>
        <w:t xml:space="preserve">daty zawarcia Umowy. </w:t>
      </w:r>
    </w:p>
    <w:p w14:paraId="36F28237" w14:textId="77777777" w:rsidR="00CB1D9A" w:rsidRDefault="00C25208" w:rsidP="00CB1D9A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 przypadku odstąpienia od Umowy przez Zamawiającego na podstawie ust. 2 pkt 3) niniejszego paragrafu, Wykonawca może żądać wyłącznie wynagrodzenia z tytułu wykonanej części Umowy.</w:t>
      </w:r>
    </w:p>
    <w:p w14:paraId="107A375F" w14:textId="6240B3D2" w:rsidR="00C25208" w:rsidRPr="008152BF" w:rsidRDefault="0023634E" w:rsidP="00C25208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BE6FA2">
        <w:rPr>
          <w:rFonts w:ascii="Arial" w:hAnsi="Arial" w:cs="Arial"/>
          <w:b/>
          <w:sz w:val="22"/>
          <w:szCs w:val="22"/>
        </w:rPr>
        <w:t>7</w:t>
      </w:r>
    </w:p>
    <w:p w14:paraId="3BAB049D" w14:textId="77777777" w:rsidR="00C25208" w:rsidRPr="008152BF" w:rsidRDefault="00C25208" w:rsidP="00C25208">
      <w:pPr>
        <w:spacing w:after="80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8152BF">
        <w:rPr>
          <w:rFonts w:ascii="Arial" w:hAnsi="Arial" w:cs="Arial"/>
          <w:b/>
          <w:sz w:val="22"/>
          <w:szCs w:val="22"/>
        </w:rPr>
        <w:t>Rozwiązanie Umowy</w:t>
      </w:r>
    </w:p>
    <w:p w14:paraId="2ADCD15B" w14:textId="77777777" w:rsidR="00C25208" w:rsidRPr="008152BF" w:rsidRDefault="00C25208" w:rsidP="002D74A8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Zamawiający</w:t>
      </w:r>
      <w:r w:rsidR="00450501">
        <w:rPr>
          <w:rFonts w:ascii="Arial" w:hAnsi="Arial" w:cs="Arial"/>
          <w:sz w:val="22"/>
          <w:szCs w:val="22"/>
        </w:rPr>
        <w:t xml:space="preserve"> ma prawo rozwiązać umowę za tygo</w:t>
      </w:r>
      <w:r w:rsidRPr="008152BF">
        <w:rPr>
          <w:rFonts w:ascii="Arial" w:hAnsi="Arial" w:cs="Arial"/>
          <w:sz w:val="22"/>
          <w:szCs w:val="22"/>
        </w:rPr>
        <w:t xml:space="preserve">dniowym okresem wypowiedzenia                 w przypadku:  </w:t>
      </w:r>
    </w:p>
    <w:p w14:paraId="74584D1F" w14:textId="4590C8EF" w:rsidR="00C25208" w:rsidRPr="008152BF" w:rsidRDefault="00C25208" w:rsidP="00E25A6D">
      <w:pPr>
        <w:numPr>
          <w:ilvl w:val="0"/>
          <w:numId w:val="11"/>
        </w:numPr>
        <w:ind w:left="851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396650">
        <w:rPr>
          <w:rFonts w:ascii="Arial" w:hAnsi="Arial" w:cs="Arial"/>
          <w:sz w:val="22"/>
          <w:szCs w:val="22"/>
        </w:rPr>
        <w:t xml:space="preserve">5 </w:t>
      </w:r>
      <w:r w:rsidRPr="008152BF">
        <w:rPr>
          <w:rFonts w:ascii="Arial" w:hAnsi="Arial" w:cs="Arial"/>
          <w:sz w:val="22"/>
          <w:szCs w:val="22"/>
        </w:rPr>
        <w:t>dni;</w:t>
      </w:r>
    </w:p>
    <w:p w14:paraId="7A939FE2" w14:textId="77777777" w:rsidR="009C594F" w:rsidRDefault="00C25208" w:rsidP="00E25A6D">
      <w:pPr>
        <w:numPr>
          <w:ilvl w:val="0"/>
          <w:numId w:val="11"/>
        </w:numPr>
        <w:ind w:left="851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gdy Wykonawca co najmniej trzy razy zrealizował Usługi  w sposób nienależyty </w:t>
      </w:r>
      <w:r w:rsidR="008152BF">
        <w:rPr>
          <w:rFonts w:ascii="Arial" w:hAnsi="Arial" w:cs="Arial"/>
          <w:sz w:val="22"/>
          <w:szCs w:val="22"/>
        </w:rPr>
        <w:t xml:space="preserve">                              </w:t>
      </w:r>
      <w:r w:rsidRPr="008152BF">
        <w:rPr>
          <w:rFonts w:ascii="Arial" w:hAnsi="Arial" w:cs="Arial"/>
          <w:sz w:val="22"/>
          <w:szCs w:val="22"/>
        </w:rPr>
        <w:t xml:space="preserve">lub niezgodny z Umową; </w:t>
      </w:r>
    </w:p>
    <w:p w14:paraId="0C69AA99" w14:textId="77777777" w:rsidR="00C25208" w:rsidRPr="008152BF" w:rsidRDefault="00C25208" w:rsidP="00E25A6D">
      <w:pPr>
        <w:numPr>
          <w:ilvl w:val="0"/>
          <w:numId w:val="11"/>
        </w:numPr>
        <w:ind w:left="851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gdy wystąpią okoliczności, wskutek których realizacja Umowy  nie leży w interesie Zamawiającego;</w:t>
      </w:r>
    </w:p>
    <w:p w14:paraId="4CC26F0C" w14:textId="77777777" w:rsidR="00C25208" w:rsidRPr="008152BF" w:rsidRDefault="00C25208" w:rsidP="00E25A6D">
      <w:pPr>
        <w:numPr>
          <w:ilvl w:val="0"/>
          <w:numId w:val="11"/>
        </w:numPr>
        <w:ind w:left="851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w razie zajęcia majątku Wykonawcy lub majątku, przy pomocy którego Wykonawca wykonuje Usługi , przez podmioty trzecie na mocy orzeczenia właściwego organu;</w:t>
      </w:r>
    </w:p>
    <w:p w14:paraId="5A2AF36D" w14:textId="63879379" w:rsidR="00C25208" w:rsidRPr="008152BF" w:rsidRDefault="00C25208" w:rsidP="00E25A6D">
      <w:pPr>
        <w:numPr>
          <w:ilvl w:val="0"/>
          <w:numId w:val="11"/>
        </w:numPr>
        <w:ind w:left="851" w:hanging="283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Pr="008152B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96650">
        <w:rPr>
          <w:rFonts w:ascii="Arial" w:hAnsi="Arial" w:cs="Arial"/>
          <w:sz w:val="22"/>
          <w:szCs w:val="22"/>
          <w:lang w:eastAsia="ar-SA"/>
        </w:rPr>
        <w:t>5 dni</w:t>
      </w:r>
      <w:r w:rsidRPr="008152BF">
        <w:rPr>
          <w:rFonts w:ascii="Arial" w:hAnsi="Arial" w:cs="Arial"/>
          <w:sz w:val="22"/>
          <w:szCs w:val="22"/>
        </w:rPr>
        <w:t>.</w:t>
      </w:r>
    </w:p>
    <w:p w14:paraId="293520FA" w14:textId="77777777" w:rsidR="00E25A6D" w:rsidRPr="00E25A6D" w:rsidRDefault="00E25A6D" w:rsidP="00E25A6D">
      <w:pPr>
        <w:numPr>
          <w:ilvl w:val="0"/>
          <w:numId w:val="4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25A6D">
        <w:rPr>
          <w:rFonts w:ascii="Arial" w:hAnsi="Arial" w:cs="Arial"/>
          <w:sz w:val="22"/>
          <w:szCs w:val="22"/>
        </w:rPr>
        <w:t>Wykonawca ma prawo rozwiązać umowę, za jednotygodniowym wypowiedzenia                                  w sytuacji gdy:</w:t>
      </w:r>
    </w:p>
    <w:p w14:paraId="763EF288" w14:textId="77777777" w:rsidR="00E25A6D" w:rsidRPr="00E25A6D" w:rsidRDefault="00E25A6D" w:rsidP="00E25A6D">
      <w:pPr>
        <w:numPr>
          <w:ilvl w:val="0"/>
          <w:numId w:val="45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E25A6D">
        <w:rPr>
          <w:rFonts w:ascii="Arial" w:hAnsi="Arial" w:cs="Arial"/>
          <w:sz w:val="22"/>
          <w:szCs w:val="22"/>
        </w:rPr>
        <w:lastRenderedPageBreak/>
        <w:t>Zamawiający nie przystępuje do odbioru Usług, albo nie współdziała przy realizacji Umowy, w stopniu, który uniemożliwia wykonywanie Umowy.</w:t>
      </w:r>
    </w:p>
    <w:p w14:paraId="67EB31D5" w14:textId="77777777" w:rsidR="00E25A6D" w:rsidRPr="00E25A6D" w:rsidRDefault="00E25A6D" w:rsidP="00E25A6D">
      <w:pPr>
        <w:numPr>
          <w:ilvl w:val="0"/>
          <w:numId w:val="45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E25A6D">
        <w:rPr>
          <w:rFonts w:ascii="Arial" w:hAnsi="Arial" w:cs="Arial"/>
          <w:sz w:val="22"/>
          <w:szCs w:val="22"/>
        </w:rPr>
        <w:t xml:space="preserve"> Zamawiający bezzasadnie nie wypłaca w terminie Wynagrodzenia i pomimo wyznaczenia dodatkowego 14 dniowego terminu, nadal zalega z zapłatą.</w:t>
      </w:r>
    </w:p>
    <w:p w14:paraId="44E39DE8" w14:textId="77777777" w:rsidR="00E25A6D" w:rsidRPr="00E25A6D" w:rsidRDefault="00E25A6D" w:rsidP="00E25A6D">
      <w:pPr>
        <w:ind w:left="284"/>
        <w:jc w:val="both"/>
        <w:rPr>
          <w:rFonts w:ascii="Arial" w:hAnsi="Arial" w:cs="Arial"/>
          <w:sz w:val="22"/>
          <w:szCs w:val="22"/>
        </w:rPr>
      </w:pPr>
      <w:r w:rsidRPr="00E25A6D">
        <w:rPr>
          <w:rFonts w:ascii="Arial" w:hAnsi="Arial" w:cs="Arial"/>
          <w:sz w:val="22"/>
          <w:szCs w:val="22"/>
        </w:rPr>
        <w:t xml:space="preserve">3. W przypadku rozwiązania umowy na skutek wypowiedzenia umowy przez którąkolwiek                     ze stron, Zamawiający i Wykonawca sporządzą Protokół odbioru sporządzony według wzoru stanowiącego </w:t>
      </w:r>
      <w:r w:rsidRPr="00E25A6D">
        <w:rPr>
          <w:rFonts w:ascii="Arial" w:hAnsi="Arial" w:cs="Arial"/>
          <w:b/>
          <w:sz w:val="22"/>
          <w:szCs w:val="22"/>
        </w:rPr>
        <w:t>Załącznik nr 2 do Umowy</w:t>
      </w:r>
      <w:r w:rsidRPr="00E25A6D">
        <w:rPr>
          <w:rFonts w:ascii="Arial" w:hAnsi="Arial" w:cs="Arial"/>
          <w:sz w:val="22"/>
          <w:szCs w:val="22"/>
        </w:rPr>
        <w:t>.</w:t>
      </w:r>
    </w:p>
    <w:p w14:paraId="6B2DABD7" w14:textId="77777777" w:rsidR="00E25A6D" w:rsidRPr="00E25A6D" w:rsidRDefault="00E25A6D" w:rsidP="00E25A6D">
      <w:pPr>
        <w:ind w:left="284"/>
        <w:jc w:val="both"/>
        <w:rPr>
          <w:rFonts w:ascii="Arial" w:hAnsi="Arial" w:cs="Arial"/>
          <w:sz w:val="22"/>
          <w:szCs w:val="22"/>
        </w:rPr>
      </w:pPr>
      <w:r w:rsidRPr="00E25A6D">
        <w:rPr>
          <w:rFonts w:ascii="Arial" w:hAnsi="Arial" w:cs="Arial"/>
          <w:sz w:val="22"/>
          <w:szCs w:val="22"/>
        </w:rPr>
        <w:t>Dokument ten będzie stanowił podstawę do rozliczenia Umowy i wypłacenia wynagrodzenia. Jednakże wynagrodzenie będzie przysługiwało wyłącznie za prawidłowo zrealizowane Usługi.</w:t>
      </w:r>
    </w:p>
    <w:p w14:paraId="76C8D1FB" w14:textId="073956E9" w:rsidR="0078128D" w:rsidRPr="0075582F" w:rsidRDefault="0075582F" w:rsidP="0075582F">
      <w:pPr>
        <w:tabs>
          <w:tab w:val="left" w:pos="14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CB1D9A">
        <w:rPr>
          <w:rFonts w:ascii="Arial" w:hAnsi="Arial" w:cs="Arial"/>
          <w:b/>
          <w:sz w:val="22"/>
          <w:szCs w:val="22"/>
        </w:rPr>
        <w:t xml:space="preserve"> </w:t>
      </w:r>
      <w:r w:rsidR="0078128D" w:rsidRPr="0075582F">
        <w:rPr>
          <w:rFonts w:ascii="Arial" w:hAnsi="Arial" w:cs="Arial"/>
          <w:b/>
          <w:sz w:val="22"/>
          <w:szCs w:val="22"/>
        </w:rPr>
        <w:t>§ 1</w:t>
      </w:r>
      <w:r w:rsidR="00BE6FA2">
        <w:rPr>
          <w:rFonts w:ascii="Arial" w:hAnsi="Arial" w:cs="Arial"/>
          <w:b/>
          <w:sz w:val="22"/>
          <w:szCs w:val="22"/>
        </w:rPr>
        <w:t>8</w:t>
      </w:r>
    </w:p>
    <w:p w14:paraId="112C7EED" w14:textId="77777777" w:rsidR="00703143" w:rsidRDefault="0078128D" w:rsidP="003139D5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Zmiany </w:t>
      </w:r>
      <w:r w:rsidRPr="00947D11">
        <w:rPr>
          <w:rFonts w:ascii="Arial" w:hAnsi="Arial" w:cs="Arial"/>
          <w:b/>
          <w:sz w:val="22"/>
          <w:szCs w:val="22"/>
        </w:rPr>
        <w:t>Umowy</w:t>
      </w:r>
    </w:p>
    <w:p w14:paraId="730DFD92" w14:textId="77777777" w:rsidR="00C25208" w:rsidRPr="008152BF" w:rsidRDefault="00C25208" w:rsidP="00C25208">
      <w:pPr>
        <w:spacing w:after="80"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Zmiany Umowy są dopuszczalne w przypadku gdy:</w:t>
      </w:r>
    </w:p>
    <w:p w14:paraId="7AC5C212" w14:textId="77777777" w:rsidR="00C25208" w:rsidRPr="008152BF" w:rsidRDefault="00C25208" w:rsidP="00C25208">
      <w:pPr>
        <w:spacing w:after="120"/>
        <w:contextualSpacing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>1)  Zmiany są konieczne ze względu na uzasadniony interes Zamawiającego lub wystąpi</w:t>
      </w:r>
      <w:r w:rsidR="00601853">
        <w:rPr>
          <w:rFonts w:ascii="Arial" w:hAnsi="Arial" w:cs="Arial"/>
          <w:sz w:val="22"/>
          <w:szCs w:val="22"/>
        </w:rPr>
        <w:t>enie szczególnych okoliczności,</w:t>
      </w:r>
      <w:r w:rsidRPr="008152BF">
        <w:rPr>
          <w:rFonts w:ascii="Arial" w:hAnsi="Arial" w:cs="Arial"/>
          <w:sz w:val="22"/>
          <w:szCs w:val="22"/>
        </w:rPr>
        <w:t xml:space="preserve"> których nie można było przewidzieć w chwili zawierania Umowy,</w:t>
      </w:r>
    </w:p>
    <w:p w14:paraId="0FB32C72" w14:textId="77777777" w:rsidR="00C25208" w:rsidRPr="008152BF" w:rsidRDefault="00C25208" w:rsidP="00C25208">
      <w:pPr>
        <w:spacing w:after="240"/>
        <w:contextualSpacing/>
        <w:jc w:val="both"/>
        <w:rPr>
          <w:rFonts w:ascii="Arial" w:hAnsi="Arial" w:cs="Arial"/>
          <w:sz w:val="22"/>
          <w:szCs w:val="22"/>
        </w:rPr>
      </w:pPr>
      <w:r w:rsidRPr="008152BF">
        <w:rPr>
          <w:rFonts w:ascii="Arial" w:hAnsi="Arial" w:cs="Arial"/>
          <w:sz w:val="22"/>
          <w:szCs w:val="22"/>
        </w:rPr>
        <w:t xml:space="preserve">2)  zmiany nie są istotne w stosunku do treści zawartej Umowy.  </w:t>
      </w:r>
    </w:p>
    <w:p w14:paraId="67BCC749" w14:textId="77777777" w:rsidR="00596CC6" w:rsidRDefault="00596CC6" w:rsidP="00C25208">
      <w:pPr>
        <w:spacing w:after="240"/>
        <w:contextualSpacing/>
        <w:jc w:val="both"/>
        <w:rPr>
          <w:rFonts w:ascii="Arial" w:hAnsi="Arial" w:cs="Arial"/>
          <w:sz w:val="12"/>
          <w:szCs w:val="12"/>
        </w:rPr>
      </w:pPr>
    </w:p>
    <w:p w14:paraId="50362C5C" w14:textId="77777777" w:rsidR="00596CC6" w:rsidRDefault="00596CC6" w:rsidP="00C25208">
      <w:pPr>
        <w:spacing w:after="240"/>
        <w:contextualSpacing/>
        <w:jc w:val="both"/>
        <w:rPr>
          <w:rFonts w:ascii="Arial" w:hAnsi="Arial" w:cs="Arial"/>
          <w:sz w:val="12"/>
          <w:szCs w:val="12"/>
        </w:rPr>
      </w:pPr>
    </w:p>
    <w:p w14:paraId="4950B464" w14:textId="2225F86C" w:rsidR="0078128D" w:rsidRPr="008436D6" w:rsidRDefault="0078128D" w:rsidP="00CB3520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436D6">
        <w:rPr>
          <w:rFonts w:ascii="Arial" w:hAnsi="Arial" w:cs="Arial"/>
          <w:b/>
          <w:sz w:val="22"/>
          <w:szCs w:val="22"/>
        </w:rPr>
        <w:t>1</w:t>
      </w:r>
      <w:r w:rsidR="00E31175">
        <w:rPr>
          <w:rFonts w:ascii="Arial" w:hAnsi="Arial" w:cs="Arial"/>
          <w:b/>
          <w:sz w:val="22"/>
          <w:szCs w:val="22"/>
        </w:rPr>
        <w:t>9</w:t>
      </w:r>
    </w:p>
    <w:p w14:paraId="38253A8B" w14:textId="77777777" w:rsidR="00703143" w:rsidRPr="008436D6" w:rsidRDefault="0078128D" w:rsidP="001104FB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Przedstawiciele Stron</w:t>
      </w:r>
    </w:p>
    <w:p w14:paraId="0743B4A6" w14:textId="77777777" w:rsidR="00400C50" w:rsidRDefault="00CB3520" w:rsidP="00CB3520">
      <w:p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7F47">
        <w:rPr>
          <w:rFonts w:ascii="Arial" w:hAnsi="Arial" w:cs="Arial"/>
          <w:sz w:val="22"/>
          <w:szCs w:val="22"/>
        </w:rPr>
        <w:t xml:space="preserve">1. </w:t>
      </w:r>
      <w:r w:rsidR="0078128D" w:rsidRPr="008436D6">
        <w:rPr>
          <w:rFonts w:ascii="Arial" w:hAnsi="Arial" w:cs="Arial"/>
          <w:sz w:val="22"/>
          <w:szCs w:val="22"/>
        </w:rPr>
        <w:t xml:space="preserve">Do kontaktów z Wykonawcą podczas realizacji Umowy oraz </w:t>
      </w:r>
      <w:r w:rsidR="0078128D">
        <w:rPr>
          <w:rFonts w:ascii="Arial" w:hAnsi="Arial" w:cs="Arial"/>
          <w:sz w:val="22"/>
          <w:szCs w:val="22"/>
        </w:rPr>
        <w:t xml:space="preserve">jej koordynowania </w:t>
      </w:r>
      <w:r w:rsidR="00E919A2">
        <w:rPr>
          <w:rFonts w:ascii="Arial" w:hAnsi="Arial" w:cs="Arial"/>
          <w:sz w:val="22"/>
          <w:szCs w:val="22"/>
        </w:rPr>
        <w:t xml:space="preserve">  </w:t>
      </w:r>
      <w:r w:rsidR="00E919A2">
        <w:rPr>
          <w:rFonts w:ascii="Arial" w:hAnsi="Arial" w:cs="Arial"/>
          <w:sz w:val="22"/>
          <w:szCs w:val="22"/>
        </w:rPr>
        <w:br/>
        <w:t xml:space="preserve">      </w:t>
      </w:r>
      <w:r w:rsidR="00626F31">
        <w:rPr>
          <w:rFonts w:ascii="Arial" w:hAnsi="Arial" w:cs="Arial"/>
          <w:sz w:val="22"/>
          <w:szCs w:val="22"/>
        </w:rPr>
        <w:t xml:space="preserve"> </w:t>
      </w:r>
      <w:r w:rsidR="0078128D">
        <w:rPr>
          <w:rFonts w:ascii="Arial" w:hAnsi="Arial" w:cs="Arial"/>
          <w:sz w:val="22"/>
          <w:szCs w:val="22"/>
        </w:rPr>
        <w:t>Zamawiający wyznacza następującą osobę</w:t>
      </w:r>
      <w:r w:rsidR="00D55160">
        <w:rPr>
          <w:rFonts w:ascii="Arial" w:hAnsi="Arial" w:cs="Arial"/>
          <w:sz w:val="22"/>
          <w:szCs w:val="22"/>
        </w:rPr>
        <w:t>:</w:t>
      </w:r>
    </w:p>
    <w:p w14:paraId="4B760917" w14:textId="77777777" w:rsidR="0078128D" w:rsidRPr="00D55160" w:rsidRDefault="00CB3520" w:rsidP="00CB352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400C50">
        <w:rPr>
          <w:rFonts w:ascii="Arial" w:hAnsi="Arial" w:cs="Arial"/>
          <w:sz w:val="22"/>
          <w:szCs w:val="22"/>
        </w:rPr>
        <w:t xml:space="preserve"> </w:t>
      </w:r>
      <w:r w:rsidR="0065739E" w:rsidRPr="0065739E">
        <w:rPr>
          <w:rFonts w:ascii="Arial" w:hAnsi="Arial" w:cs="Arial"/>
          <w:sz w:val="22"/>
          <w:szCs w:val="22"/>
        </w:rPr>
        <w:t>___________________</w:t>
      </w:r>
      <w:r w:rsidR="0065739E" w:rsidRPr="0065739E">
        <w:rPr>
          <w:rFonts w:ascii="Arial" w:hAnsi="Arial" w:cs="Arial"/>
          <w:sz w:val="22"/>
          <w:szCs w:val="22"/>
        </w:rPr>
        <w:tab/>
        <w:t>tel. ______________</w:t>
      </w:r>
      <w:r w:rsidR="0065739E" w:rsidRPr="0065739E">
        <w:rPr>
          <w:rFonts w:ascii="Arial" w:hAnsi="Arial" w:cs="Arial"/>
          <w:sz w:val="22"/>
          <w:szCs w:val="22"/>
        </w:rPr>
        <w:tab/>
      </w:r>
      <w:r w:rsidR="00EE53D7" w:rsidRPr="0065739E">
        <w:rPr>
          <w:rFonts w:ascii="Arial" w:hAnsi="Arial" w:cs="Arial"/>
          <w:sz w:val="22"/>
          <w:szCs w:val="22"/>
        </w:rPr>
        <w:t xml:space="preserve">e-mail </w:t>
      </w:r>
      <w:r w:rsidR="0065739E" w:rsidRPr="0065739E">
        <w:rPr>
          <w:rFonts w:ascii="Arial" w:hAnsi="Arial" w:cs="Arial"/>
          <w:sz w:val="22"/>
          <w:szCs w:val="22"/>
        </w:rPr>
        <w:t xml:space="preserve">______________, </w:t>
      </w:r>
      <w:r w:rsidR="00400C50">
        <w:rPr>
          <w:rFonts w:ascii="Arial" w:hAnsi="Arial" w:cs="Arial"/>
          <w:sz w:val="22"/>
          <w:szCs w:val="22"/>
        </w:rPr>
        <w:t xml:space="preserve">   </w:t>
      </w:r>
    </w:p>
    <w:p w14:paraId="0A478775" w14:textId="77777777" w:rsidR="0078128D" w:rsidRPr="008436D6" w:rsidRDefault="00626F31" w:rsidP="00CB3520">
      <w:p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7F47">
        <w:rPr>
          <w:rFonts w:ascii="Arial" w:hAnsi="Arial" w:cs="Arial"/>
          <w:sz w:val="22"/>
          <w:szCs w:val="22"/>
        </w:rPr>
        <w:t xml:space="preserve">2. </w:t>
      </w:r>
      <w:r w:rsidR="0078128D" w:rsidRPr="008436D6">
        <w:rPr>
          <w:rFonts w:ascii="Arial" w:hAnsi="Arial" w:cs="Arial"/>
          <w:sz w:val="22"/>
          <w:szCs w:val="22"/>
        </w:rPr>
        <w:t xml:space="preserve">Do kontaktów z Zamawiającym podczas realizacji Umowy </w:t>
      </w:r>
      <w:r w:rsidR="0078128D">
        <w:rPr>
          <w:rFonts w:ascii="Arial" w:hAnsi="Arial" w:cs="Arial"/>
          <w:sz w:val="22"/>
          <w:szCs w:val="22"/>
        </w:rPr>
        <w:t xml:space="preserve">oraz jej koordynowania </w:t>
      </w:r>
      <w:r w:rsidR="00E919A2">
        <w:rPr>
          <w:rFonts w:ascii="Arial" w:hAnsi="Arial" w:cs="Arial"/>
          <w:sz w:val="22"/>
          <w:szCs w:val="22"/>
        </w:rPr>
        <w:br/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="0078128D">
        <w:rPr>
          <w:rFonts w:ascii="Arial" w:hAnsi="Arial" w:cs="Arial"/>
          <w:sz w:val="22"/>
          <w:szCs w:val="22"/>
        </w:rPr>
        <w:t>Wykonawca wyznacza następującą osobę</w:t>
      </w:r>
      <w:r w:rsidR="0078128D" w:rsidRPr="008436D6">
        <w:rPr>
          <w:rFonts w:ascii="Arial" w:hAnsi="Arial" w:cs="Arial"/>
          <w:sz w:val="22"/>
          <w:szCs w:val="22"/>
        </w:rPr>
        <w:t>:</w:t>
      </w:r>
    </w:p>
    <w:p w14:paraId="75244DA5" w14:textId="77777777" w:rsidR="0065739E" w:rsidRDefault="00E919A2" w:rsidP="00CB352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E53D7">
        <w:rPr>
          <w:rFonts w:ascii="Arial" w:hAnsi="Arial" w:cs="Arial"/>
          <w:sz w:val="22"/>
          <w:szCs w:val="22"/>
        </w:rPr>
        <w:t xml:space="preserve">    </w:t>
      </w:r>
      <w:r w:rsidR="00EE53D7" w:rsidRPr="0065739E">
        <w:rPr>
          <w:rFonts w:ascii="Arial" w:hAnsi="Arial" w:cs="Arial"/>
          <w:sz w:val="22"/>
          <w:szCs w:val="22"/>
        </w:rPr>
        <w:t>___________________</w:t>
      </w:r>
      <w:r w:rsidR="0065739E" w:rsidRPr="0065739E">
        <w:rPr>
          <w:rFonts w:ascii="Arial" w:hAnsi="Arial" w:cs="Arial"/>
          <w:sz w:val="22"/>
          <w:szCs w:val="22"/>
        </w:rPr>
        <w:t>tel. ______</w:t>
      </w:r>
      <w:r w:rsidR="00EE53D7">
        <w:rPr>
          <w:rFonts w:ascii="Arial" w:hAnsi="Arial" w:cs="Arial"/>
          <w:sz w:val="22"/>
          <w:szCs w:val="22"/>
        </w:rPr>
        <w:t>__</w:t>
      </w:r>
      <w:r w:rsidR="0065739E" w:rsidRPr="0065739E">
        <w:rPr>
          <w:rFonts w:ascii="Arial" w:hAnsi="Arial" w:cs="Arial"/>
          <w:sz w:val="22"/>
          <w:szCs w:val="22"/>
        </w:rPr>
        <w:t>______ e-mail _____________</w:t>
      </w:r>
      <w:r w:rsidR="00EE53D7">
        <w:rPr>
          <w:rFonts w:ascii="Arial" w:hAnsi="Arial" w:cs="Arial"/>
          <w:sz w:val="22"/>
          <w:szCs w:val="22"/>
        </w:rPr>
        <w:t>_,</w:t>
      </w:r>
    </w:p>
    <w:p w14:paraId="0CC3B159" w14:textId="77777777" w:rsidR="00D66701" w:rsidRDefault="00626F31" w:rsidP="00CB1D9A">
      <w:p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B07F47">
        <w:rPr>
          <w:rFonts w:ascii="Arial" w:hAnsi="Arial" w:cs="Arial"/>
          <w:sz w:val="22"/>
          <w:szCs w:val="22"/>
        </w:rPr>
        <w:t xml:space="preserve">3. </w:t>
      </w:r>
      <w:r w:rsidR="0078128D" w:rsidRPr="008436D6">
        <w:rPr>
          <w:rFonts w:ascii="Arial" w:hAnsi="Arial" w:cs="Arial"/>
          <w:sz w:val="22"/>
          <w:szCs w:val="22"/>
        </w:rPr>
        <w:t xml:space="preserve">Zmiana przedstawicieli Stron, o których mowa w ust. </w:t>
      </w:r>
      <w:r w:rsidR="0065739E">
        <w:rPr>
          <w:rFonts w:ascii="Arial" w:hAnsi="Arial" w:cs="Arial"/>
          <w:sz w:val="22"/>
          <w:szCs w:val="22"/>
        </w:rPr>
        <w:t xml:space="preserve">1 i 2 niniejszego paragrafu </w:t>
      </w:r>
      <w:r w:rsidR="005B3922">
        <w:rPr>
          <w:rFonts w:ascii="Arial" w:hAnsi="Arial" w:cs="Arial"/>
          <w:sz w:val="22"/>
          <w:szCs w:val="22"/>
        </w:rPr>
        <w:t xml:space="preserve">                          </w:t>
      </w:r>
      <w:r w:rsidR="0065739E">
        <w:rPr>
          <w:rFonts w:ascii="Arial" w:hAnsi="Arial" w:cs="Arial"/>
          <w:sz w:val="22"/>
          <w:szCs w:val="22"/>
        </w:rPr>
        <w:t xml:space="preserve">nie </w:t>
      </w:r>
      <w:r w:rsidR="0078128D" w:rsidRPr="008436D6">
        <w:rPr>
          <w:rFonts w:ascii="Arial" w:hAnsi="Arial" w:cs="Arial"/>
          <w:sz w:val="22"/>
          <w:szCs w:val="22"/>
        </w:rPr>
        <w:t xml:space="preserve">stanowi zmiany Umowy. Zmiana następuje poprzez pisemne oświadczenie złożone </w:t>
      </w:r>
      <w:r w:rsidR="0065739E">
        <w:rPr>
          <w:rFonts w:ascii="Arial" w:hAnsi="Arial" w:cs="Arial"/>
          <w:sz w:val="22"/>
          <w:szCs w:val="22"/>
        </w:rPr>
        <w:br/>
      </w:r>
      <w:r w:rsidR="0078128D" w:rsidRPr="008436D6">
        <w:rPr>
          <w:rFonts w:ascii="Arial" w:hAnsi="Arial" w:cs="Arial"/>
          <w:sz w:val="22"/>
          <w:szCs w:val="22"/>
        </w:rPr>
        <w:t>drugiej Stronie na piśmie pod rygorem nieważności.</w:t>
      </w:r>
    </w:p>
    <w:p w14:paraId="4A77674B" w14:textId="357A7498" w:rsidR="0078128D" w:rsidRPr="0098160C" w:rsidRDefault="0078128D" w:rsidP="00CB3520">
      <w:pPr>
        <w:pStyle w:val="Akapitzlist"/>
        <w:widowControl w:val="0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31175">
        <w:rPr>
          <w:rFonts w:ascii="Arial" w:hAnsi="Arial" w:cs="Arial"/>
          <w:b/>
          <w:sz w:val="22"/>
          <w:szCs w:val="22"/>
        </w:rPr>
        <w:t>20</w:t>
      </w:r>
    </w:p>
    <w:p w14:paraId="61C2786B" w14:textId="77777777" w:rsidR="00703143" w:rsidRPr="0098160C" w:rsidRDefault="0078128D" w:rsidP="001104FB">
      <w:pPr>
        <w:pStyle w:val="Akapitzlist"/>
        <w:widowControl w:val="0"/>
        <w:spacing w:after="80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8160C">
        <w:rPr>
          <w:rFonts w:ascii="Arial" w:hAnsi="Arial" w:cs="Arial"/>
          <w:b/>
          <w:sz w:val="22"/>
          <w:szCs w:val="22"/>
        </w:rPr>
        <w:t>Adresy do Doręczeń</w:t>
      </w:r>
    </w:p>
    <w:p w14:paraId="7C928858" w14:textId="1C3D0810" w:rsidR="00E721E2" w:rsidRDefault="0078128D" w:rsidP="002C4F8E">
      <w:pPr>
        <w:widowControl w:val="0"/>
        <w:spacing w:after="120"/>
        <w:jc w:val="both"/>
        <w:rPr>
          <w:rFonts w:ascii="Arial" w:hAnsi="Arial" w:cs="Arial"/>
          <w:sz w:val="22"/>
          <w:szCs w:val="22"/>
        </w:rPr>
      </w:pPr>
      <w:r w:rsidRPr="0098160C">
        <w:rPr>
          <w:rFonts w:ascii="Arial" w:hAnsi="Arial" w:cs="Arial"/>
          <w:sz w:val="22"/>
          <w:szCs w:val="22"/>
        </w:rPr>
        <w:t xml:space="preserve">Wszelkie oświadczenia Stron związane z niniejszą Umową będą składane w formie pisemnej pod rygorem nieważności i doręczane </w:t>
      </w:r>
      <w:r>
        <w:rPr>
          <w:rFonts w:ascii="Arial" w:hAnsi="Arial" w:cs="Arial"/>
          <w:sz w:val="22"/>
          <w:szCs w:val="22"/>
        </w:rPr>
        <w:t>drugiej Stronie</w:t>
      </w:r>
      <w:r w:rsidRPr="0098160C">
        <w:rPr>
          <w:rFonts w:ascii="Arial" w:hAnsi="Arial" w:cs="Arial"/>
          <w:sz w:val="22"/>
          <w:szCs w:val="22"/>
        </w:rPr>
        <w:t xml:space="preserve"> na piśmie, na adresy wskazane</w:t>
      </w:r>
      <w:r w:rsidR="001104FB">
        <w:rPr>
          <w:rFonts w:ascii="Arial" w:hAnsi="Arial" w:cs="Arial"/>
          <w:sz w:val="22"/>
          <w:szCs w:val="22"/>
        </w:rPr>
        <w:t xml:space="preserve"> </w:t>
      </w:r>
      <w:r w:rsidR="00E31B9A">
        <w:rPr>
          <w:rFonts w:ascii="Arial" w:hAnsi="Arial" w:cs="Arial"/>
          <w:sz w:val="22"/>
          <w:szCs w:val="22"/>
        </w:rPr>
        <w:t xml:space="preserve">w </w:t>
      </w:r>
      <w:r w:rsidRPr="0098160C">
        <w:rPr>
          <w:rFonts w:ascii="Arial" w:hAnsi="Arial" w:cs="Arial"/>
          <w:sz w:val="22"/>
          <w:szCs w:val="22"/>
        </w:rPr>
        <w:t>komparycji U</w:t>
      </w:r>
      <w:r>
        <w:rPr>
          <w:rFonts w:ascii="Arial" w:hAnsi="Arial" w:cs="Arial"/>
          <w:sz w:val="22"/>
          <w:szCs w:val="22"/>
        </w:rPr>
        <w:t>mowy, za potwierdzeniem odbioru. Każda ze Stron</w:t>
      </w:r>
      <w:r w:rsidRPr="009816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zobowiązuje</w:t>
      </w:r>
      <w:r w:rsidRPr="0098160C">
        <w:rPr>
          <w:rFonts w:ascii="Arial" w:hAnsi="Arial" w:cs="Arial"/>
          <w:sz w:val="22"/>
          <w:szCs w:val="22"/>
        </w:rPr>
        <w:t xml:space="preserve"> </w:t>
      </w:r>
      <w:r w:rsidR="001104FB">
        <w:rPr>
          <w:rFonts w:ascii="Arial" w:hAnsi="Arial" w:cs="Arial"/>
          <w:sz w:val="22"/>
          <w:szCs w:val="22"/>
        </w:rPr>
        <w:t xml:space="preserve">  </w:t>
      </w:r>
      <w:r w:rsidRPr="0098160C">
        <w:rPr>
          <w:rFonts w:ascii="Arial" w:hAnsi="Arial" w:cs="Arial"/>
          <w:sz w:val="22"/>
          <w:szCs w:val="22"/>
        </w:rPr>
        <w:t xml:space="preserve">się powiadomić </w:t>
      </w:r>
      <w:r>
        <w:rPr>
          <w:rFonts w:ascii="Arial" w:hAnsi="Arial" w:cs="Arial"/>
          <w:sz w:val="22"/>
          <w:szCs w:val="22"/>
        </w:rPr>
        <w:t>drugą Stronę</w:t>
      </w:r>
      <w:r w:rsidRPr="0098160C">
        <w:rPr>
          <w:rFonts w:ascii="Arial" w:hAnsi="Arial" w:cs="Arial"/>
          <w:sz w:val="22"/>
          <w:szCs w:val="22"/>
        </w:rPr>
        <w:t xml:space="preserve"> na piśmie o każdej zmianie adresu, w terminie 7 dni, przed dokonaniem takiej zmiany, pod rygorem uznania doręczenia na adres wskazany w</w:t>
      </w:r>
      <w:r w:rsidR="00334BE4">
        <w:rPr>
          <w:rFonts w:ascii="Arial" w:hAnsi="Arial" w:cs="Arial"/>
          <w:sz w:val="22"/>
          <w:szCs w:val="22"/>
        </w:rPr>
        <w:t xml:space="preserve"> komparycji Umowy za skuteczne.</w:t>
      </w:r>
    </w:p>
    <w:p w14:paraId="1C859241" w14:textId="30599183" w:rsidR="0078128D" w:rsidRPr="008436D6" w:rsidRDefault="0078128D" w:rsidP="00CB3520">
      <w:pPr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D7BFE">
        <w:rPr>
          <w:rFonts w:ascii="Arial" w:hAnsi="Arial" w:cs="Arial"/>
          <w:b/>
          <w:sz w:val="22"/>
          <w:szCs w:val="22"/>
        </w:rPr>
        <w:t>2</w:t>
      </w:r>
      <w:r w:rsidR="00E31175">
        <w:rPr>
          <w:rFonts w:ascii="Arial" w:hAnsi="Arial" w:cs="Arial"/>
          <w:b/>
          <w:sz w:val="22"/>
          <w:szCs w:val="22"/>
        </w:rPr>
        <w:t>1</w:t>
      </w:r>
    </w:p>
    <w:p w14:paraId="4B488BDF" w14:textId="77777777" w:rsidR="00703143" w:rsidRDefault="0078128D" w:rsidP="001104FB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Postanowienia końcowe</w:t>
      </w:r>
    </w:p>
    <w:p w14:paraId="392AD60F" w14:textId="77777777" w:rsidR="007A48C2" w:rsidRPr="00194531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801426">
        <w:rPr>
          <w:rFonts w:ascii="Arial" w:hAnsi="Arial" w:cs="Arial"/>
          <w:sz w:val="22"/>
          <w:szCs w:val="22"/>
        </w:rPr>
        <w:t>Umowę sporządzono w dwóch jednobrzmiących egzemplarzach, po jednym egzemplarzu</w:t>
      </w:r>
      <w:r>
        <w:rPr>
          <w:rFonts w:ascii="Arial" w:hAnsi="Arial" w:cs="Arial"/>
          <w:sz w:val="22"/>
          <w:szCs w:val="22"/>
        </w:rPr>
        <w:t xml:space="preserve"> </w:t>
      </w:r>
      <w:r w:rsidRPr="00801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 w:rsidR="00194531">
        <w:rPr>
          <w:rFonts w:ascii="Arial" w:hAnsi="Arial" w:cs="Arial"/>
          <w:sz w:val="22"/>
          <w:szCs w:val="22"/>
        </w:rPr>
        <w:t>dla każdej ze Stron</w:t>
      </w:r>
      <w:r w:rsidR="00194531" w:rsidRPr="002D51AF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</w:p>
    <w:p w14:paraId="3B62D471" w14:textId="77777777" w:rsidR="007A48C2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A48C2">
        <w:rPr>
          <w:rFonts w:ascii="Arial" w:hAnsi="Arial" w:cs="Arial"/>
          <w:sz w:val="22"/>
          <w:szCs w:val="22"/>
        </w:rPr>
        <w:t>W sprawach nieuregulowanych niniejszą Umową zastosowanie mają odpowiednie przepisy kodeksu cywilnego oraz inne powszechnie obowiązujące przepisy prawa.</w:t>
      </w:r>
    </w:p>
    <w:p w14:paraId="597CC878" w14:textId="0CFB356B" w:rsidR="00550DB1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50DB1">
        <w:rPr>
          <w:rFonts w:ascii="Arial" w:hAnsi="Arial" w:cs="Arial"/>
          <w:sz w:val="22"/>
          <w:szCs w:val="22"/>
        </w:rPr>
        <w:t xml:space="preserve">Wszelkie zmiany i uzupełnienia niniejszej Umowy, rozwiązanie Umowy oraz odstąpienie                    od Umowy wymagają formy pisemnej </w:t>
      </w:r>
      <w:r w:rsidR="00B30892">
        <w:rPr>
          <w:rFonts w:ascii="Arial" w:hAnsi="Arial" w:cs="Arial"/>
          <w:sz w:val="22"/>
          <w:szCs w:val="22"/>
        </w:rPr>
        <w:t>albo kwalifikowanej formy elektronicznej   w rozumieniu art. 78</w:t>
      </w:r>
      <w:r w:rsidR="00B30892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B30892">
        <w:rPr>
          <w:rFonts w:ascii="Arial" w:hAnsi="Arial" w:cs="Arial"/>
          <w:sz w:val="22"/>
          <w:szCs w:val="22"/>
        </w:rPr>
        <w:t>Kodeksu  cywilnego pod rygorem nieważności, z zastrzeżen</w:t>
      </w:r>
      <w:r w:rsidR="00EF321A">
        <w:rPr>
          <w:rFonts w:ascii="Arial" w:hAnsi="Arial" w:cs="Arial"/>
          <w:sz w:val="22"/>
          <w:szCs w:val="22"/>
        </w:rPr>
        <w:t xml:space="preserve">iem  § </w:t>
      </w:r>
      <w:r w:rsidR="00D7228E">
        <w:rPr>
          <w:rFonts w:ascii="Arial" w:hAnsi="Arial" w:cs="Arial"/>
          <w:sz w:val="22"/>
          <w:szCs w:val="22"/>
        </w:rPr>
        <w:t>7</w:t>
      </w:r>
      <w:r w:rsidR="00EF321A">
        <w:rPr>
          <w:rFonts w:ascii="Arial" w:hAnsi="Arial" w:cs="Arial"/>
          <w:sz w:val="22"/>
          <w:szCs w:val="22"/>
        </w:rPr>
        <w:t xml:space="preserve"> ust. 2 </w:t>
      </w:r>
      <w:r w:rsidR="00B30892">
        <w:rPr>
          <w:rFonts w:ascii="Arial" w:hAnsi="Arial" w:cs="Arial"/>
          <w:sz w:val="22"/>
          <w:szCs w:val="22"/>
        </w:rPr>
        <w:t xml:space="preserve">Umowy.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 przez Strony w tej samej formie.  </w:t>
      </w:r>
    </w:p>
    <w:p w14:paraId="23238022" w14:textId="77777777" w:rsidR="007A48C2" w:rsidRPr="00550DB1" w:rsidRDefault="007A48C2" w:rsidP="00147AFA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50DB1">
        <w:rPr>
          <w:rFonts w:ascii="Arial" w:hAnsi="Arial" w:cs="Arial"/>
          <w:sz w:val="22"/>
          <w:szCs w:val="22"/>
        </w:rPr>
        <w:t xml:space="preserve">Strony zobowiązują się dołożyć należytych starań w celu ugodowego rozwiązywania wszelkich sporów wynikających z niniejszej Umowy. Wszelkie spory, których Stronom              nie uda się rozwiązać ugodowego w terminie 30 dni od daty ich powstania (tj. od daty </w:t>
      </w:r>
      <w:r w:rsidRPr="00550DB1">
        <w:rPr>
          <w:rFonts w:ascii="Arial" w:hAnsi="Arial" w:cs="Arial"/>
          <w:sz w:val="22"/>
          <w:szCs w:val="22"/>
        </w:rPr>
        <w:lastRenderedPageBreak/>
        <w:t>powiadomienia drugiej Strony o możliwości poddania sporu pod rozstrzygnięcie sądu), będą rozstrzygane przez sąd powszechny właściwy dla siedziby Zakładu Zamawiającego.</w:t>
      </w:r>
    </w:p>
    <w:p w14:paraId="23F75858" w14:textId="77777777" w:rsidR="00DA24D0" w:rsidRDefault="007A48C2" w:rsidP="00147AFA">
      <w:pPr>
        <w:numPr>
          <w:ilvl w:val="0"/>
          <w:numId w:val="8"/>
        </w:numPr>
        <w:tabs>
          <w:tab w:val="clear" w:pos="72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A48C2">
        <w:rPr>
          <w:rFonts w:ascii="Arial" w:hAnsi="Arial" w:cs="Arial"/>
          <w:sz w:val="22"/>
          <w:szCs w:val="22"/>
        </w:rPr>
        <w:t>Integralną częścią Umowy są jej załączniki.</w:t>
      </w:r>
    </w:p>
    <w:p w14:paraId="53C3A89A" w14:textId="77777777" w:rsidR="0078128D" w:rsidRPr="00DA24D0" w:rsidRDefault="0078128D" w:rsidP="00D6670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A24D0">
        <w:rPr>
          <w:rFonts w:ascii="Arial" w:hAnsi="Arial" w:cs="Arial"/>
          <w:sz w:val="22"/>
          <w:szCs w:val="22"/>
          <w:u w:val="single"/>
        </w:rPr>
        <w:t>Załączniki</w:t>
      </w:r>
      <w:r w:rsidR="00E00CEE" w:rsidRPr="00DA24D0">
        <w:rPr>
          <w:rFonts w:ascii="Arial" w:hAnsi="Arial" w:cs="Arial"/>
          <w:sz w:val="22"/>
          <w:szCs w:val="22"/>
        </w:rPr>
        <w:t>:</w:t>
      </w:r>
      <w:r w:rsidR="0023634E" w:rsidRPr="00DA24D0">
        <w:rPr>
          <w:rFonts w:ascii="Arial" w:hAnsi="Arial" w:cs="Arial"/>
          <w:sz w:val="22"/>
          <w:szCs w:val="22"/>
        </w:rPr>
        <w:t xml:space="preserve"> </w:t>
      </w:r>
    </w:p>
    <w:p w14:paraId="14280167" w14:textId="77777777" w:rsidR="00764332" w:rsidRDefault="00046A7D" w:rsidP="005B3922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  <w:r w:rsidR="00E00CEE">
        <w:rPr>
          <w:rFonts w:ascii="Arial" w:hAnsi="Arial" w:cs="Arial"/>
          <w:sz w:val="22"/>
          <w:szCs w:val="22"/>
        </w:rPr>
        <w:t>nr 1</w:t>
      </w:r>
      <w:r w:rsidR="00DA24D0">
        <w:rPr>
          <w:rFonts w:ascii="Arial" w:hAnsi="Arial" w:cs="Arial"/>
          <w:sz w:val="22"/>
          <w:szCs w:val="22"/>
        </w:rPr>
        <w:t xml:space="preserve"> </w:t>
      </w:r>
      <w:r w:rsidR="00F926CF">
        <w:rPr>
          <w:rFonts w:ascii="Arial" w:hAnsi="Arial" w:cs="Arial"/>
          <w:sz w:val="22"/>
          <w:szCs w:val="22"/>
        </w:rPr>
        <w:t xml:space="preserve">            </w:t>
      </w:r>
      <w:r w:rsidR="00764332">
        <w:rPr>
          <w:rFonts w:ascii="Arial" w:hAnsi="Arial" w:cs="Arial"/>
          <w:sz w:val="22"/>
          <w:szCs w:val="22"/>
        </w:rPr>
        <w:t>– OPZ</w:t>
      </w:r>
    </w:p>
    <w:p w14:paraId="5DCA7DA5" w14:textId="3D6DAEA2" w:rsidR="0023634E" w:rsidRDefault="00046A7D" w:rsidP="005B3922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 </w:t>
      </w:r>
      <w:r w:rsidR="00DA24D0">
        <w:rPr>
          <w:rFonts w:ascii="Arial" w:hAnsi="Arial" w:cs="Arial"/>
          <w:sz w:val="22"/>
          <w:szCs w:val="22"/>
        </w:rPr>
        <w:t xml:space="preserve">nr </w:t>
      </w:r>
      <w:r w:rsidR="008A0028">
        <w:rPr>
          <w:rFonts w:ascii="Arial" w:hAnsi="Arial" w:cs="Arial"/>
          <w:sz w:val="22"/>
          <w:szCs w:val="22"/>
        </w:rPr>
        <w:t>2</w:t>
      </w:r>
      <w:r w:rsidR="00BD5C21">
        <w:rPr>
          <w:rFonts w:ascii="Arial" w:hAnsi="Arial" w:cs="Arial"/>
          <w:sz w:val="22"/>
          <w:szCs w:val="22"/>
        </w:rPr>
        <w:t xml:space="preserve">            </w:t>
      </w:r>
      <w:r w:rsidR="00DA24D0">
        <w:rPr>
          <w:rFonts w:ascii="Arial" w:hAnsi="Arial" w:cs="Arial"/>
          <w:sz w:val="22"/>
          <w:szCs w:val="22"/>
        </w:rPr>
        <w:t>–</w:t>
      </w:r>
      <w:r w:rsidR="002244E2">
        <w:rPr>
          <w:rFonts w:ascii="Arial" w:hAnsi="Arial" w:cs="Arial"/>
          <w:sz w:val="22"/>
          <w:szCs w:val="22"/>
        </w:rPr>
        <w:t xml:space="preserve"> </w:t>
      </w:r>
      <w:r w:rsidR="001F3EBA">
        <w:rPr>
          <w:rFonts w:ascii="Arial" w:hAnsi="Arial" w:cs="Arial"/>
          <w:sz w:val="22"/>
          <w:szCs w:val="22"/>
        </w:rPr>
        <w:t xml:space="preserve">Wzór protokołu potwierdzającego wykonanie usługi </w:t>
      </w:r>
    </w:p>
    <w:p w14:paraId="3C4309BE" w14:textId="5840B9D0" w:rsidR="000971BC" w:rsidRDefault="00B04FFC" w:rsidP="00596CC6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3             – </w:t>
      </w:r>
      <w:r w:rsidR="001F3EBA">
        <w:rPr>
          <w:rFonts w:ascii="Arial" w:hAnsi="Arial" w:cs="Arial"/>
          <w:sz w:val="22"/>
          <w:szCs w:val="22"/>
        </w:rPr>
        <w:t xml:space="preserve">Rachunki ilościowe </w:t>
      </w:r>
      <w:r w:rsidR="00264FAF">
        <w:rPr>
          <w:rFonts w:ascii="Arial" w:hAnsi="Arial" w:cs="Arial"/>
          <w:sz w:val="22"/>
          <w:szCs w:val="22"/>
        </w:rPr>
        <w:t>–</w:t>
      </w:r>
      <w:r w:rsidR="001F3EBA">
        <w:rPr>
          <w:rFonts w:ascii="Arial" w:hAnsi="Arial" w:cs="Arial"/>
          <w:sz w:val="22"/>
          <w:szCs w:val="22"/>
        </w:rPr>
        <w:t xml:space="preserve"> kopia</w:t>
      </w:r>
    </w:p>
    <w:p w14:paraId="5E4CA842" w14:textId="7FFD38D0" w:rsidR="00E81F06" w:rsidRDefault="00E81F06" w:rsidP="00E81F06">
      <w:pPr>
        <w:spacing w:after="80" w:line="276" w:lineRule="auto"/>
        <w:ind w:left="1418" w:hanging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4             –  Oświadczenie   o   zapoznaniu   się   z   „Zasadami   bezpieczeństwa    </w:t>
      </w:r>
      <w:r>
        <w:rPr>
          <w:rFonts w:ascii="Arial" w:hAnsi="Arial" w:cs="Arial"/>
          <w:sz w:val="22"/>
          <w:szCs w:val="22"/>
        </w:rPr>
        <w:br/>
        <w:t xml:space="preserve">                pracy … Ibh-105” </w:t>
      </w:r>
    </w:p>
    <w:p w14:paraId="72D99FF4" w14:textId="7A8ED465" w:rsidR="00BF23C8" w:rsidRDefault="00FB4733" w:rsidP="00BF23C8">
      <w:pPr>
        <w:spacing w:after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</w:t>
      </w:r>
      <w:r w:rsidR="007643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</w:t>
      </w:r>
      <w:r w:rsidR="00264FAF">
        <w:rPr>
          <w:rFonts w:ascii="Arial" w:hAnsi="Arial" w:cs="Arial"/>
          <w:sz w:val="22"/>
          <w:szCs w:val="22"/>
        </w:rPr>
        <w:t>5</w:t>
      </w:r>
      <w:r w:rsidR="00F87591">
        <w:rPr>
          <w:rFonts w:ascii="Arial" w:hAnsi="Arial" w:cs="Arial"/>
          <w:sz w:val="22"/>
          <w:szCs w:val="22"/>
        </w:rPr>
        <w:t>a</w:t>
      </w:r>
      <w:r w:rsidR="00F926CF">
        <w:rPr>
          <w:rFonts w:ascii="Arial" w:hAnsi="Arial" w:cs="Arial"/>
          <w:sz w:val="22"/>
          <w:szCs w:val="22"/>
        </w:rPr>
        <w:t xml:space="preserve">          </w:t>
      </w:r>
      <w:r w:rsidR="00DA24D0">
        <w:rPr>
          <w:rFonts w:ascii="Arial" w:hAnsi="Arial" w:cs="Arial"/>
          <w:sz w:val="22"/>
          <w:szCs w:val="22"/>
        </w:rPr>
        <w:t xml:space="preserve"> </w:t>
      </w:r>
      <w:r w:rsidR="00BF23C8" w:rsidRPr="000971BC">
        <w:rPr>
          <w:rFonts w:ascii="Arial" w:hAnsi="Arial" w:cs="Arial"/>
          <w:sz w:val="22"/>
          <w:szCs w:val="22"/>
        </w:rPr>
        <w:t>– O</w:t>
      </w:r>
      <w:r w:rsidR="00B30892">
        <w:rPr>
          <w:rFonts w:ascii="Arial" w:hAnsi="Arial" w:cs="Arial"/>
          <w:sz w:val="22"/>
          <w:szCs w:val="22"/>
        </w:rPr>
        <w:t>świadczenie</w:t>
      </w:r>
      <w:r w:rsidR="00DA24D0">
        <w:rPr>
          <w:rFonts w:ascii="Arial" w:hAnsi="Arial" w:cs="Arial"/>
          <w:sz w:val="22"/>
          <w:szCs w:val="22"/>
        </w:rPr>
        <w:t xml:space="preserve"> </w:t>
      </w:r>
      <w:r w:rsidR="00F9645D">
        <w:rPr>
          <w:rFonts w:ascii="Arial" w:hAnsi="Arial" w:cs="Arial"/>
          <w:sz w:val="22"/>
          <w:szCs w:val="22"/>
        </w:rPr>
        <w:t>do faktur elektronicznych</w:t>
      </w:r>
    </w:p>
    <w:p w14:paraId="21DA3CFE" w14:textId="79A0566C" w:rsidR="008A0028" w:rsidRDefault="00F87591" w:rsidP="008A002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264FA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b           </w:t>
      </w:r>
      <w:r w:rsidRPr="000971BC">
        <w:rPr>
          <w:rFonts w:ascii="Arial" w:hAnsi="Arial" w:cs="Arial"/>
          <w:sz w:val="22"/>
          <w:szCs w:val="22"/>
        </w:rPr>
        <w:t xml:space="preserve">– </w:t>
      </w:r>
      <w:r w:rsidR="008A0028" w:rsidRPr="00CC51B1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r w:rsidR="008A0028">
        <w:rPr>
          <w:rFonts w:ascii="Arial" w:hAnsi="Arial" w:cs="Arial"/>
          <w:sz w:val="22"/>
          <w:szCs w:val="22"/>
        </w:rPr>
        <w:br/>
        <w:t xml:space="preserve">                                       </w:t>
      </w:r>
      <w:proofErr w:type="spellStart"/>
      <w:r w:rsidR="008A0028" w:rsidRPr="00CC51B1">
        <w:rPr>
          <w:rFonts w:ascii="Arial" w:hAnsi="Arial" w:cs="Arial"/>
          <w:sz w:val="22"/>
          <w:szCs w:val="22"/>
        </w:rPr>
        <w:t>KSeF</w:t>
      </w:r>
      <w:proofErr w:type="spellEnd"/>
    </w:p>
    <w:p w14:paraId="4C629EBC" w14:textId="77777777" w:rsidR="00F87591" w:rsidRDefault="00F87591" w:rsidP="00F87591">
      <w:pPr>
        <w:spacing w:after="80"/>
        <w:rPr>
          <w:rFonts w:ascii="Arial" w:hAnsi="Arial" w:cs="Arial"/>
          <w:sz w:val="22"/>
          <w:szCs w:val="22"/>
        </w:rPr>
      </w:pPr>
    </w:p>
    <w:p w14:paraId="6346B2FA" w14:textId="77777777" w:rsidR="00F87591" w:rsidRDefault="00F87591" w:rsidP="00BF23C8">
      <w:pPr>
        <w:spacing w:after="80"/>
        <w:rPr>
          <w:rFonts w:ascii="Arial" w:hAnsi="Arial" w:cs="Arial"/>
          <w:sz w:val="22"/>
          <w:szCs w:val="22"/>
        </w:rPr>
      </w:pPr>
    </w:p>
    <w:p w14:paraId="2A4D0C1F" w14:textId="77777777" w:rsidR="00F87591" w:rsidRDefault="00F87591" w:rsidP="00BF23C8">
      <w:pPr>
        <w:spacing w:after="80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Za Zamawiającego:</w:t>
      </w:r>
      <w:r>
        <w:rPr>
          <w:rStyle w:val="Teksttreci"/>
          <w:sz w:val="22"/>
          <w:szCs w:val="22"/>
        </w:rPr>
        <w:tab/>
        <w:t xml:space="preserve">                                                                         </w:t>
      </w:r>
      <w:r w:rsidRPr="0011747D">
        <w:rPr>
          <w:rStyle w:val="Teksttreci"/>
          <w:sz w:val="22"/>
          <w:szCs w:val="22"/>
        </w:rPr>
        <w:t>Za Wykonawcę:</w:t>
      </w:r>
    </w:p>
    <w:p w14:paraId="3D7DD181" w14:textId="77777777" w:rsidR="00477EE3" w:rsidRDefault="00477EE3" w:rsidP="00BF23C8">
      <w:pPr>
        <w:spacing w:after="80"/>
        <w:rPr>
          <w:rStyle w:val="Teksttreci"/>
          <w:sz w:val="22"/>
          <w:szCs w:val="22"/>
        </w:rPr>
      </w:pPr>
    </w:p>
    <w:p w14:paraId="548F3369" w14:textId="77777777" w:rsidR="00477EE3" w:rsidRDefault="00477EE3" w:rsidP="00BF23C8">
      <w:pPr>
        <w:spacing w:after="80"/>
        <w:rPr>
          <w:rStyle w:val="Teksttreci"/>
          <w:sz w:val="22"/>
          <w:szCs w:val="22"/>
        </w:rPr>
      </w:pPr>
    </w:p>
    <w:p w14:paraId="3EDAFDE2" w14:textId="77777777" w:rsidR="00E81F06" w:rsidRDefault="00E81F06" w:rsidP="00BF23C8">
      <w:pPr>
        <w:spacing w:after="80"/>
        <w:rPr>
          <w:rStyle w:val="Teksttreci"/>
          <w:sz w:val="22"/>
          <w:szCs w:val="22"/>
        </w:rPr>
      </w:pPr>
    </w:p>
    <w:p w14:paraId="3135CFF1" w14:textId="77777777" w:rsidR="00E81F06" w:rsidRDefault="00E81F06" w:rsidP="00BF23C8">
      <w:pPr>
        <w:spacing w:after="80"/>
        <w:rPr>
          <w:rStyle w:val="Teksttreci"/>
          <w:sz w:val="22"/>
          <w:szCs w:val="22"/>
        </w:rPr>
      </w:pPr>
    </w:p>
    <w:p w14:paraId="5D07FE5F" w14:textId="0CE7C424" w:rsidR="00477EE3" w:rsidRDefault="00477EE3" w:rsidP="00BF23C8">
      <w:pPr>
        <w:spacing w:after="80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UZGADNIAM:</w:t>
      </w:r>
    </w:p>
    <w:p w14:paraId="4AFAA70F" w14:textId="77777777" w:rsidR="00477EE3" w:rsidRDefault="00477EE3" w:rsidP="00BF23C8">
      <w:pPr>
        <w:spacing w:after="80"/>
        <w:rPr>
          <w:rFonts w:ascii="Arial" w:hAnsi="Arial" w:cs="Arial"/>
          <w:sz w:val="22"/>
          <w:szCs w:val="22"/>
        </w:rPr>
      </w:pPr>
    </w:p>
    <w:sectPr w:rsidR="00477EE3" w:rsidSect="00974B02">
      <w:footerReference w:type="default" r:id="rId13"/>
      <w:pgSz w:w="11906" w:h="16838"/>
      <w:pgMar w:top="1134" w:right="1274" w:bottom="1247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02AC4" w14:textId="77777777" w:rsidR="0044298B" w:rsidRDefault="0044298B" w:rsidP="0002129D">
      <w:r>
        <w:separator/>
      </w:r>
    </w:p>
  </w:endnote>
  <w:endnote w:type="continuationSeparator" w:id="0">
    <w:p w14:paraId="7DE01E55" w14:textId="77777777" w:rsidR="0044298B" w:rsidRDefault="0044298B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88796" w14:textId="77777777" w:rsidR="0078128D" w:rsidRDefault="0078128D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CD39CB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CD39CB" w:rsidRPr="00792FC2">
      <w:rPr>
        <w:rFonts w:ascii="Arial" w:hAnsi="Arial" w:cs="Arial"/>
        <w:b/>
        <w:sz w:val="20"/>
        <w:szCs w:val="20"/>
      </w:rPr>
      <w:fldChar w:fldCharType="separate"/>
    </w:r>
    <w:r w:rsidR="007F4C7F">
      <w:rPr>
        <w:rFonts w:ascii="Arial" w:hAnsi="Arial" w:cs="Arial"/>
        <w:b/>
        <w:noProof/>
        <w:sz w:val="20"/>
        <w:szCs w:val="20"/>
      </w:rPr>
      <w:t>4</w:t>
    </w:r>
    <w:r w:rsidR="00CD39CB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CD39CB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CD39CB" w:rsidRPr="00792FC2">
      <w:rPr>
        <w:rFonts w:ascii="Arial" w:hAnsi="Arial" w:cs="Arial"/>
        <w:b/>
        <w:sz w:val="20"/>
        <w:szCs w:val="20"/>
      </w:rPr>
      <w:fldChar w:fldCharType="separate"/>
    </w:r>
    <w:r w:rsidR="007F4C7F">
      <w:rPr>
        <w:rFonts w:ascii="Arial" w:hAnsi="Arial" w:cs="Arial"/>
        <w:b/>
        <w:noProof/>
        <w:sz w:val="20"/>
        <w:szCs w:val="20"/>
      </w:rPr>
      <w:t>9</w:t>
    </w:r>
    <w:r w:rsidR="00CD39CB" w:rsidRPr="00792FC2">
      <w:rPr>
        <w:rFonts w:ascii="Arial" w:hAnsi="Arial" w:cs="Arial"/>
        <w:b/>
        <w:sz w:val="20"/>
        <w:szCs w:val="20"/>
      </w:rPr>
      <w:fldChar w:fldCharType="end"/>
    </w:r>
  </w:p>
  <w:p w14:paraId="28B64BB4" w14:textId="77777777" w:rsidR="0078128D" w:rsidRDefault="00781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6A1B3" w14:textId="77777777" w:rsidR="0044298B" w:rsidRDefault="0044298B" w:rsidP="0002129D">
      <w:r>
        <w:separator/>
      </w:r>
    </w:p>
  </w:footnote>
  <w:footnote w:type="continuationSeparator" w:id="0">
    <w:p w14:paraId="686057D5" w14:textId="77777777" w:rsidR="0044298B" w:rsidRDefault="0044298B" w:rsidP="0002129D">
      <w:r>
        <w:continuationSeparator/>
      </w:r>
    </w:p>
  </w:footnote>
  <w:footnote w:id="1">
    <w:p w14:paraId="4B2C6B36" w14:textId="77777777" w:rsidR="00D402C2" w:rsidRPr="00D83D19" w:rsidRDefault="00D402C2" w:rsidP="00D402C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54E"/>
    <w:multiLevelType w:val="multilevel"/>
    <w:tmpl w:val="D01ECEC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3B5241"/>
    <w:multiLevelType w:val="multilevel"/>
    <w:tmpl w:val="69F08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D4831"/>
    <w:multiLevelType w:val="hybridMultilevel"/>
    <w:tmpl w:val="63C84B32"/>
    <w:lvl w:ilvl="0" w:tplc="18DAB0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04084"/>
    <w:multiLevelType w:val="hybridMultilevel"/>
    <w:tmpl w:val="74B00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8B08AF"/>
    <w:multiLevelType w:val="hybridMultilevel"/>
    <w:tmpl w:val="8C42487C"/>
    <w:lvl w:ilvl="0" w:tplc="8EE8C574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1F2E54"/>
    <w:multiLevelType w:val="multilevel"/>
    <w:tmpl w:val="AD8E97C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4D3140A"/>
    <w:multiLevelType w:val="hybridMultilevel"/>
    <w:tmpl w:val="84F8894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AF72A76"/>
    <w:multiLevelType w:val="hybridMultilevel"/>
    <w:tmpl w:val="A87E6E9C"/>
    <w:lvl w:ilvl="0" w:tplc="E166B75A">
      <w:start w:val="1"/>
      <w:numFmt w:val="decimal"/>
      <w:pStyle w:val="Poziom1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D7A6F"/>
    <w:multiLevelType w:val="hybridMultilevel"/>
    <w:tmpl w:val="A13AC29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BB56D43"/>
    <w:multiLevelType w:val="hybridMultilevel"/>
    <w:tmpl w:val="E63C3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2C7726"/>
    <w:multiLevelType w:val="hybridMultilevel"/>
    <w:tmpl w:val="593820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5E781D"/>
    <w:multiLevelType w:val="hybridMultilevel"/>
    <w:tmpl w:val="5F222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008C3"/>
    <w:multiLevelType w:val="multilevel"/>
    <w:tmpl w:val="608C3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4472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05659C7"/>
    <w:multiLevelType w:val="multilevel"/>
    <w:tmpl w:val="0DD63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53E11E4"/>
    <w:multiLevelType w:val="hybridMultilevel"/>
    <w:tmpl w:val="3948D9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9D6F0B"/>
    <w:multiLevelType w:val="hybridMultilevel"/>
    <w:tmpl w:val="725833D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452C5A"/>
    <w:multiLevelType w:val="multilevel"/>
    <w:tmpl w:val="31AC06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4CF0589E"/>
    <w:multiLevelType w:val="hybridMultilevel"/>
    <w:tmpl w:val="E4C4CC80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4E8F17C3"/>
    <w:multiLevelType w:val="hybridMultilevel"/>
    <w:tmpl w:val="42CE3606"/>
    <w:lvl w:ilvl="0" w:tplc="2996C788">
      <w:start w:val="1"/>
      <w:numFmt w:val="lowerLetter"/>
      <w:lvlText w:val="%1)"/>
      <w:lvlJc w:val="left"/>
      <w:pPr>
        <w:ind w:left="71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9B5448"/>
    <w:multiLevelType w:val="hybridMultilevel"/>
    <w:tmpl w:val="4F004160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0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1" w15:restartNumberingAfterBreak="0">
    <w:nsid w:val="600578A0"/>
    <w:multiLevelType w:val="hybridMultilevel"/>
    <w:tmpl w:val="E85A45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6A233EB"/>
    <w:multiLevelType w:val="hybridMultilevel"/>
    <w:tmpl w:val="5DB07BDC"/>
    <w:lvl w:ilvl="0" w:tplc="FAC63A06">
      <w:start w:val="1"/>
      <w:numFmt w:val="upperLetter"/>
      <w:lvlText w:val="%1)"/>
      <w:lvlJc w:val="left"/>
      <w:pPr>
        <w:ind w:left="71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8A55EDC"/>
    <w:multiLevelType w:val="hybridMultilevel"/>
    <w:tmpl w:val="EF703F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190182"/>
    <w:multiLevelType w:val="hybridMultilevel"/>
    <w:tmpl w:val="D94A6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D4101"/>
    <w:multiLevelType w:val="hybridMultilevel"/>
    <w:tmpl w:val="D59682BA"/>
    <w:lvl w:ilvl="0" w:tplc="F81C082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D9701CE"/>
    <w:multiLevelType w:val="hybridMultilevel"/>
    <w:tmpl w:val="F4A4EE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4727D2E"/>
    <w:multiLevelType w:val="hybridMultilevel"/>
    <w:tmpl w:val="550E5E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F5D2D"/>
    <w:multiLevelType w:val="hybridMultilevel"/>
    <w:tmpl w:val="A0D6C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C7A239A"/>
    <w:multiLevelType w:val="hybridMultilevel"/>
    <w:tmpl w:val="142C51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C2065"/>
    <w:multiLevelType w:val="hybridMultilevel"/>
    <w:tmpl w:val="6E26240C"/>
    <w:lvl w:ilvl="0" w:tplc="2B4ECB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9448695">
    <w:abstractNumId w:val="19"/>
  </w:num>
  <w:num w:numId="2" w16cid:durableId="1370106368">
    <w:abstractNumId w:val="12"/>
  </w:num>
  <w:num w:numId="3" w16cid:durableId="147134258">
    <w:abstractNumId w:val="36"/>
  </w:num>
  <w:num w:numId="4" w16cid:durableId="280065986">
    <w:abstractNumId w:val="39"/>
  </w:num>
  <w:num w:numId="5" w16cid:durableId="696126053">
    <w:abstractNumId w:val="2"/>
  </w:num>
  <w:num w:numId="6" w16cid:durableId="1854028966">
    <w:abstractNumId w:val="26"/>
  </w:num>
  <w:num w:numId="7" w16cid:durableId="20332215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6974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97785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15712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9901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4590347">
    <w:abstractNumId w:val="3"/>
  </w:num>
  <w:num w:numId="13" w16cid:durableId="1645624244">
    <w:abstractNumId w:val="6"/>
  </w:num>
  <w:num w:numId="14" w16cid:durableId="528304039">
    <w:abstractNumId w:val="9"/>
  </w:num>
  <w:num w:numId="15" w16cid:durableId="409039977">
    <w:abstractNumId w:val="10"/>
  </w:num>
  <w:num w:numId="16" w16cid:durableId="613093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4688300">
    <w:abstractNumId w:val="15"/>
  </w:num>
  <w:num w:numId="18" w16cid:durableId="1330254261">
    <w:abstractNumId w:val="11"/>
  </w:num>
  <w:num w:numId="19" w16cid:durableId="78452470">
    <w:abstractNumId w:val="20"/>
  </w:num>
  <w:num w:numId="20" w16cid:durableId="443426710">
    <w:abstractNumId w:val="4"/>
  </w:num>
  <w:num w:numId="21" w16cid:durableId="1347631464">
    <w:abstractNumId w:val="13"/>
  </w:num>
  <w:num w:numId="22" w16cid:durableId="273943877">
    <w:abstractNumId w:val="41"/>
  </w:num>
  <w:num w:numId="23" w16cid:durableId="1114790321">
    <w:abstractNumId w:val="33"/>
  </w:num>
  <w:num w:numId="24" w16cid:durableId="622615055">
    <w:abstractNumId w:val="14"/>
  </w:num>
  <w:num w:numId="25" w16cid:durableId="1060133684">
    <w:abstractNumId w:val="37"/>
  </w:num>
  <w:num w:numId="26" w16cid:durableId="461768918">
    <w:abstractNumId w:val="21"/>
  </w:num>
  <w:num w:numId="27" w16cid:durableId="430860634">
    <w:abstractNumId w:val="42"/>
  </w:num>
  <w:num w:numId="28" w16cid:durableId="1697386177">
    <w:abstractNumId w:val="22"/>
  </w:num>
  <w:num w:numId="29" w16cid:durableId="804852456">
    <w:abstractNumId w:val="25"/>
  </w:num>
  <w:num w:numId="30" w16cid:durableId="200560001">
    <w:abstractNumId w:val="32"/>
  </w:num>
  <w:num w:numId="31" w16cid:durableId="368914460">
    <w:abstractNumId w:val="27"/>
  </w:num>
  <w:num w:numId="32" w16cid:durableId="341708155">
    <w:abstractNumId w:val="8"/>
  </w:num>
  <w:num w:numId="33" w16cid:durableId="499320988">
    <w:abstractNumId w:val="24"/>
  </w:num>
  <w:num w:numId="34" w16cid:durableId="1961296109">
    <w:abstractNumId w:val="16"/>
  </w:num>
  <w:num w:numId="35" w16cid:durableId="1724021613">
    <w:abstractNumId w:val="7"/>
  </w:num>
  <w:num w:numId="36" w16cid:durableId="201485616">
    <w:abstractNumId w:val="0"/>
  </w:num>
  <w:num w:numId="37" w16cid:durableId="1550610322">
    <w:abstractNumId w:val="34"/>
  </w:num>
  <w:num w:numId="38" w16cid:durableId="1941991274">
    <w:abstractNumId w:val="30"/>
  </w:num>
  <w:num w:numId="39" w16cid:durableId="282075680">
    <w:abstractNumId w:val="29"/>
  </w:num>
  <w:num w:numId="40" w16cid:durableId="1695233014">
    <w:abstractNumId w:val="40"/>
  </w:num>
  <w:num w:numId="41" w16cid:durableId="3158382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82794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8385235">
    <w:abstractNumId w:val="35"/>
  </w:num>
  <w:num w:numId="44" w16cid:durableId="822623618">
    <w:abstractNumId w:val="18"/>
  </w:num>
  <w:num w:numId="45" w16cid:durableId="1474248912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AA"/>
    <w:rsid w:val="000002AD"/>
    <w:rsid w:val="00000451"/>
    <w:rsid w:val="000006F3"/>
    <w:rsid w:val="000050A6"/>
    <w:rsid w:val="00005B30"/>
    <w:rsid w:val="0000746F"/>
    <w:rsid w:val="000101F5"/>
    <w:rsid w:val="00011246"/>
    <w:rsid w:val="00011B56"/>
    <w:rsid w:val="000135E1"/>
    <w:rsid w:val="000139B0"/>
    <w:rsid w:val="00013B55"/>
    <w:rsid w:val="00016EE1"/>
    <w:rsid w:val="0002129D"/>
    <w:rsid w:val="00021D23"/>
    <w:rsid w:val="00023745"/>
    <w:rsid w:val="000271A7"/>
    <w:rsid w:val="000273CA"/>
    <w:rsid w:val="00031D7E"/>
    <w:rsid w:val="00032619"/>
    <w:rsid w:val="0003276C"/>
    <w:rsid w:val="00035EAA"/>
    <w:rsid w:val="00036D2D"/>
    <w:rsid w:val="000422BC"/>
    <w:rsid w:val="00042A65"/>
    <w:rsid w:val="00042E7D"/>
    <w:rsid w:val="00043030"/>
    <w:rsid w:val="00045D1F"/>
    <w:rsid w:val="00046A7D"/>
    <w:rsid w:val="00047260"/>
    <w:rsid w:val="00050FBE"/>
    <w:rsid w:val="000529A9"/>
    <w:rsid w:val="000539F7"/>
    <w:rsid w:val="0005669E"/>
    <w:rsid w:val="00056A89"/>
    <w:rsid w:val="000600F8"/>
    <w:rsid w:val="00060398"/>
    <w:rsid w:val="00061155"/>
    <w:rsid w:val="00061666"/>
    <w:rsid w:val="00062F29"/>
    <w:rsid w:val="0006360B"/>
    <w:rsid w:val="00064187"/>
    <w:rsid w:val="00064D59"/>
    <w:rsid w:val="00065EA9"/>
    <w:rsid w:val="0006618E"/>
    <w:rsid w:val="00066A2F"/>
    <w:rsid w:val="00070FB5"/>
    <w:rsid w:val="00073E84"/>
    <w:rsid w:val="000743AA"/>
    <w:rsid w:val="000748DE"/>
    <w:rsid w:val="00087471"/>
    <w:rsid w:val="00087A26"/>
    <w:rsid w:val="00090A22"/>
    <w:rsid w:val="0009233E"/>
    <w:rsid w:val="00092643"/>
    <w:rsid w:val="000953C2"/>
    <w:rsid w:val="00096585"/>
    <w:rsid w:val="000971BC"/>
    <w:rsid w:val="000A05FB"/>
    <w:rsid w:val="000A1AA8"/>
    <w:rsid w:val="000A26C3"/>
    <w:rsid w:val="000A331C"/>
    <w:rsid w:val="000A4BAD"/>
    <w:rsid w:val="000A5947"/>
    <w:rsid w:val="000A679E"/>
    <w:rsid w:val="000A74AE"/>
    <w:rsid w:val="000B3863"/>
    <w:rsid w:val="000B3B48"/>
    <w:rsid w:val="000B4081"/>
    <w:rsid w:val="000B5C97"/>
    <w:rsid w:val="000B7BB3"/>
    <w:rsid w:val="000C1DB1"/>
    <w:rsid w:val="000C78D1"/>
    <w:rsid w:val="000D031A"/>
    <w:rsid w:val="000D1D48"/>
    <w:rsid w:val="000D5307"/>
    <w:rsid w:val="000D71D3"/>
    <w:rsid w:val="000E339F"/>
    <w:rsid w:val="000E641C"/>
    <w:rsid w:val="000F194E"/>
    <w:rsid w:val="000F2DE1"/>
    <w:rsid w:val="000F2EE1"/>
    <w:rsid w:val="000F43B7"/>
    <w:rsid w:val="00104F98"/>
    <w:rsid w:val="001104FB"/>
    <w:rsid w:val="00114399"/>
    <w:rsid w:val="0012102B"/>
    <w:rsid w:val="001212C4"/>
    <w:rsid w:val="001218AB"/>
    <w:rsid w:val="00123234"/>
    <w:rsid w:val="00123C5A"/>
    <w:rsid w:val="0012708A"/>
    <w:rsid w:val="0013646E"/>
    <w:rsid w:val="00136CAE"/>
    <w:rsid w:val="00136E6B"/>
    <w:rsid w:val="00137214"/>
    <w:rsid w:val="00143BAA"/>
    <w:rsid w:val="0014428A"/>
    <w:rsid w:val="001464B3"/>
    <w:rsid w:val="00147AFA"/>
    <w:rsid w:val="00147EA6"/>
    <w:rsid w:val="001518FE"/>
    <w:rsid w:val="00152C20"/>
    <w:rsid w:val="0015415C"/>
    <w:rsid w:val="00155660"/>
    <w:rsid w:val="0016027F"/>
    <w:rsid w:val="001609EA"/>
    <w:rsid w:val="001624EE"/>
    <w:rsid w:val="001633C0"/>
    <w:rsid w:val="00166895"/>
    <w:rsid w:val="0016767A"/>
    <w:rsid w:val="00172B8F"/>
    <w:rsid w:val="00173745"/>
    <w:rsid w:val="001760D4"/>
    <w:rsid w:val="00176412"/>
    <w:rsid w:val="001818A6"/>
    <w:rsid w:val="00181D33"/>
    <w:rsid w:val="00182017"/>
    <w:rsid w:val="0018260D"/>
    <w:rsid w:val="00183873"/>
    <w:rsid w:val="00187502"/>
    <w:rsid w:val="0019033E"/>
    <w:rsid w:val="00193F81"/>
    <w:rsid w:val="00194531"/>
    <w:rsid w:val="00195D01"/>
    <w:rsid w:val="0019734E"/>
    <w:rsid w:val="001A06AB"/>
    <w:rsid w:val="001A0A5E"/>
    <w:rsid w:val="001B0444"/>
    <w:rsid w:val="001B0AEB"/>
    <w:rsid w:val="001B3512"/>
    <w:rsid w:val="001B48DA"/>
    <w:rsid w:val="001B4B98"/>
    <w:rsid w:val="001C0409"/>
    <w:rsid w:val="001C2907"/>
    <w:rsid w:val="001C6F72"/>
    <w:rsid w:val="001C7DAF"/>
    <w:rsid w:val="001D1D2C"/>
    <w:rsid w:val="001D380C"/>
    <w:rsid w:val="001D4A3F"/>
    <w:rsid w:val="001D4B13"/>
    <w:rsid w:val="001D5441"/>
    <w:rsid w:val="001E080F"/>
    <w:rsid w:val="001E1891"/>
    <w:rsid w:val="001E6947"/>
    <w:rsid w:val="001E7FBD"/>
    <w:rsid w:val="001F0FB6"/>
    <w:rsid w:val="001F2617"/>
    <w:rsid w:val="001F3EBA"/>
    <w:rsid w:val="001F4ADA"/>
    <w:rsid w:val="001F66FE"/>
    <w:rsid w:val="00200470"/>
    <w:rsid w:val="00203C2F"/>
    <w:rsid w:val="00204EA2"/>
    <w:rsid w:val="00205826"/>
    <w:rsid w:val="00207B9E"/>
    <w:rsid w:val="002115E2"/>
    <w:rsid w:val="00215962"/>
    <w:rsid w:val="00220F54"/>
    <w:rsid w:val="002225B1"/>
    <w:rsid w:val="002244E2"/>
    <w:rsid w:val="00225E6C"/>
    <w:rsid w:val="00227095"/>
    <w:rsid w:val="002304C7"/>
    <w:rsid w:val="00230F8F"/>
    <w:rsid w:val="00235A45"/>
    <w:rsid w:val="0023634E"/>
    <w:rsid w:val="00240826"/>
    <w:rsid w:val="00242160"/>
    <w:rsid w:val="00245894"/>
    <w:rsid w:val="0025073C"/>
    <w:rsid w:val="0025189D"/>
    <w:rsid w:val="00252268"/>
    <w:rsid w:val="0025477E"/>
    <w:rsid w:val="00256650"/>
    <w:rsid w:val="002566BB"/>
    <w:rsid w:val="002632B1"/>
    <w:rsid w:val="0026449B"/>
    <w:rsid w:val="00264FAF"/>
    <w:rsid w:val="002658C3"/>
    <w:rsid w:val="00270323"/>
    <w:rsid w:val="002703C1"/>
    <w:rsid w:val="00270B45"/>
    <w:rsid w:val="00275E76"/>
    <w:rsid w:val="002812A0"/>
    <w:rsid w:val="00281998"/>
    <w:rsid w:val="00282FCC"/>
    <w:rsid w:val="00285B8C"/>
    <w:rsid w:val="002878C7"/>
    <w:rsid w:val="00290FC2"/>
    <w:rsid w:val="002936B9"/>
    <w:rsid w:val="0029642F"/>
    <w:rsid w:val="002A22FA"/>
    <w:rsid w:val="002A3E36"/>
    <w:rsid w:val="002A48A1"/>
    <w:rsid w:val="002A5992"/>
    <w:rsid w:val="002B014F"/>
    <w:rsid w:val="002B3E33"/>
    <w:rsid w:val="002C0F14"/>
    <w:rsid w:val="002C1D19"/>
    <w:rsid w:val="002C28B6"/>
    <w:rsid w:val="002C4645"/>
    <w:rsid w:val="002C4F8E"/>
    <w:rsid w:val="002C5C90"/>
    <w:rsid w:val="002D0E0B"/>
    <w:rsid w:val="002D37B7"/>
    <w:rsid w:val="002D6303"/>
    <w:rsid w:val="002D6D9D"/>
    <w:rsid w:val="002D74A8"/>
    <w:rsid w:val="002E1223"/>
    <w:rsid w:val="002E2E10"/>
    <w:rsid w:val="002E42E5"/>
    <w:rsid w:val="002E435B"/>
    <w:rsid w:val="002E4B29"/>
    <w:rsid w:val="002E5513"/>
    <w:rsid w:val="002E58EF"/>
    <w:rsid w:val="002E64AF"/>
    <w:rsid w:val="002F11E3"/>
    <w:rsid w:val="002F176F"/>
    <w:rsid w:val="002F259E"/>
    <w:rsid w:val="002F2916"/>
    <w:rsid w:val="002F375C"/>
    <w:rsid w:val="002F3DF0"/>
    <w:rsid w:val="002F6961"/>
    <w:rsid w:val="002F7F51"/>
    <w:rsid w:val="00300249"/>
    <w:rsid w:val="00301C8D"/>
    <w:rsid w:val="00302407"/>
    <w:rsid w:val="00302F24"/>
    <w:rsid w:val="0030433D"/>
    <w:rsid w:val="00311E0F"/>
    <w:rsid w:val="0031214C"/>
    <w:rsid w:val="00313829"/>
    <w:rsid w:val="003139D5"/>
    <w:rsid w:val="00315C64"/>
    <w:rsid w:val="00315F67"/>
    <w:rsid w:val="00316A25"/>
    <w:rsid w:val="00316F2C"/>
    <w:rsid w:val="00316F78"/>
    <w:rsid w:val="003207B8"/>
    <w:rsid w:val="00320EFF"/>
    <w:rsid w:val="00322E74"/>
    <w:rsid w:val="003235F0"/>
    <w:rsid w:val="00324E76"/>
    <w:rsid w:val="003260F4"/>
    <w:rsid w:val="003264A1"/>
    <w:rsid w:val="00327741"/>
    <w:rsid w:val="00331244"/>
    <w:rsid w:val="00331411"/>
    <w:rsid w:val="003317C7"/>
    <w:rsid w:val="00332FA4"/>
    <w:rsid w:val="00334BE4"/>
    <w:rsid w:val="0034115F"/>
    <w:rsid w:val="003416C8"/>
    <w:rsid w:val="003416E9"/>
    <w:rsid w:val="00341CFB"/>
    <w:rsid w:val="003423EA"/>
    <w:rsid w:val="00343761"/>
    <w:rsid w:val="003468A4"/>
    <w:rsid w:val="00347DFC"/>
    <w:rsid w:val="00351C91"/>
    <w:rsid w:val="00352574"/>
    <w:rsid w:val="00352DEA"/>
    <w:rsid w:val="00353118"/>
    <w:rsid w:val="0035354B"/>
    <w:rsid w:val="00354442"/>
    <w:rsid w:val="00360324"/>
    <w:rsid w:val="0036188C"/>
    <w:rsid w:val="00363DD2"/>
    <w:rsid w:val="00364590"/>
    <w:rsid w:val="00366408"/>
    <w:rsid w:val="00366DD1"/>
    <w:rsid w:val="00370226"/>
    <w:rsid w:val="003711B8"/>
    <w:rsid w:val="003720B6"/>
    <w:rsid w:val="003727E6"/>
    <w:rsid w:val="00381FDD"/>
    <w:rsid w:val="00382CE8"/>
    <w:rsid w:val="003929FC"/>
    <w:rsid w:val="0039348A"/>
    <w:rsid w:val="003943CE"/>
    <w:rsid w:val="00394D0F"/>
    <w:rsid w:val="00396650"/>
    <w:rsid w:val="00397614"/>
    <w:rsid w:val="00397A6A"/>
    <w:rsid w:val="003A1BDA"/>
    <w:rsid w:val="003A2961"/>
    <w:rsid w:val="003A35CA"/>
    <w:rsid w:val="003A3E84"/>
    <w:rsid w:val="003A5F36"/>
    <w:rsid w:val="003A6DDC"/>
    <w:rsid w:val="003B0EB7"/>
    <w:rsid w:val="003B2308"/>
    <w:rsid w:val="003B2D1A"/>
    <w:rsid w:val="003B300C"/>
    <w:rsid w:val="003B48A8"/>
    <w:rsid w:val="003B4E5E"/>
    <w:rsid w:val="003B5D51"/>
    <w:rsid w:val="003B6CA0"/>
    <w:rsid w:val="003C1AE5"/>
    <w:rsid w:val="003C1C46"/>
    <w:rsid w:val="003C238C"/>
    <w:rsid w:val="003C2F2D"/>
    <w:rsid w:val="003C3746"/>
    <w:rsid w:val="003C3A1D"/>
    <w:rsid w:val="003C693C"/>
    <w:rsid w:val="003C76B4"/>
    <w:rsid w:val="003C7758"/>
    <w:rsid w:val="003D6DC7"/>
    <w:rsid w:val="003D7AEC"/>
    <w:rsid w:val="003E03E0"/>
    <w:rsid w:val="003E4CDB"/>
    <w:rsid w:val="003F5EC4"/>
    <w:rsid w:val="003F690F"/>
    <w:rsid w:val="00400C50"/>
    <w:rsid w:val="00402DE1"/>
    <w:rsid w:val="0040701A"/>
    <w:rsid w:val="00411E71"/>
    <w:rsid w:val="00414253"/>
    <w:rsid w:val="00414746"/>
    <w:rsid w:val="00414B4D"/>
    <w:rsid w:val="00414C3E"/>
    <w:rsid w:val="004158E6"/>
    <w:rsid w:val="00417DAD"/>
    <w:rsid w:val="004228B3"/>
    <w:rsid w:val="00423AC4"/>
    <w:rsid w:val="00426074"/>
    <w:rsid w:val="00431579"/>
    <w:rsid w:val="00434F99"/>
    <w:rsid w:val="00435B53"/>
    <w:rsid w:val="0044030B"/>
    <w:rsid w:val="004426DD"/>
    <w:rsid w:val="0044298B"/>
    <w:rsid w:val="004439FD"/>
    <w:rsid w:val="00447336"/>
    <w:rsid w:val="00450501"/>
    <w:rsid w:val="0045303E"/>
    <w:rsid w:val="00453144"/>
    <w:rsid w:val="0045376B"/>
    <w:rsid w:val="00454220"/>
    <w:rsid w:val="00455110"/>
    <w:rsid w:val="00456C5C"/>
    <w:rsid w:val="00457FA4"/>
    <w:rsid w:val="00460156"/>
    <w:rsid w:val="00460664"/>
    <w:rsid w:val="00461864"/>
    <w:rsid w:val="00464425"/>
    <w:rsid w:val="0046545E"/>
    <w:rsid w:val="004672DB"/>
    <w:rsid w:val="00467475"/>
    <w:rsid w:val="00477A40"/>
    <w:rsid w:val="00477EE3"/>
    <w:rsid w:val="00480D82"/>
    <w:rsid w:val="00480DAF"/>
    <w:rsid w:val="00481FA1"/>
    <w:rsid w:val="00485723"/>
    <w:rsid w:val="00485C23"/>
    <w:rsid w:val="00487027"/>
    <w:rsid w:val="00490644"/>
    <w:rsid w:val="00494955"/>
    <w:rsid w:val="004963D5"/>
    <w:rsid w:val="0049797F"/>
    <w:rsid w:val="004A043B"/>
    <w:rsid w:val="004B2BBD"/>
    <w:rsid w:val="004B4101"/>
    <w:rsid w:val="004B6B83"/>
    <w:rsid w:val="004C0157"/>
    <w:rsid w:val="004C01C9"/>
    <w:rsid w:val="004C2B4F"/>
    <w:rsid w:val="004C3EB8"/>
    <w:rsid w:val="004C407B"/>
    <w:rsid w:val="004C59C8"/>
    <w:rsid w:val="004C672B"/>
    <w:rsid w:val="004C7942"/>
    <w:rsid w:val="004D01D8"/>
    <w:rsid w:val="004D181E"/>
    <w:rsid w:val="004D231C"/>
    <w:rsid w:val="004D241D"/>
    <w:rsid w:val="004D2CFF"/>
    <w:rsid w:val="004D469C"/>
    <w:rsid w:val="004D6473"/>
    <w:rsid w:val="004E1360"/>
    <w:rsid w:val="004E13B8"/>
    <w:rsid w:val="004E2F5B"/>
    <w:rsid w:val="004E33A2"/>
    <w:rsid w:val="004F0323"/>
    <w:rsid w:val="004F0410"/>
    <w:rsid w:val="004F4842"/>
    <w:rsid w:val="004F6E93"/>
    <w:rsid w:val="00501490"/>
    <w:rsid w:val="005032B7"/>
    <w:rsid w:val="005046F5"/>
    <w:rsid w:val="00511E64"/>
    <w:rsid w:val="00514571"/>
    <w:rsid w:val="0051476F"/>
    <w:rsid w:val="00521157"/>
    <w:rsid w:val="00521D6F"/>
    <w:rsid w:val="00523F6E"/>
    <w:rsid w:val="00524438"/>
    <w:rsid w:val="00526A63"/>
    <w:rsid w:val="0053244C"/>
    <w:rsid w:val="00540462"/>
    <w:rsid w:val="005427BB"/>
    <w:rsid w:val="00542BB2"/>
    <w:rsid w:val="00542FB9"/>
    <w:rsid w:val="00543467"/>
    <w:rsid w:val="005454E4"/>
    <w:rsid w:val="00550DB1"/>
    <w:rsid w:val="00552F2F"/>
    <w:rsid w:val="005541FB"/>
    <w:rsid w:val="00554D03"/>
    <w:rsid w:val="005565FD"/>
    <w:rsid w:val="005568D6"/>
    <w:rsid w:val="0056036D"/>
    <w:rsid w:val="00562F20"/>
    <w:rsid w:val="0056385B"/>
    <w:rsid w:val="005652AF"/>
    <w:rsid w:val="005715C7"/>
    <w:rsid w:val="00571D34"/>
    <w:rsid w:val="00573BB8"/>
    <w:rsid w:val="00577281"/>
    <w:rsid w:val="005819A5"/>
    <w:rsid w:val="005820E6"/>
    <w:rsid w:val="00582997"/>
    <w:rsid w:val="00582DBB"/>
    <w:rsid w:val="00583132"/>
    <w:rsid w:val="0058341A"/>
    <w:rsid w:val="00583A14"/>
    <w:rsid w:val="00590804"/>
    <w:rsid w:val="00590C15"/>
    <w:rsid w:val="00591069"/>
    <w:rsid w:val="005918DE"/>
    <w:rsid w:val="005925E2"/>
    <w:rsid w:val="0059370C"/>
    <w:rsid w:val="0059436C"/>
    <w:rsid w:val="00594C79"/>
    <w:rsid w:val="0059640A"/>
    <w:rsid w:val="00596CC6"/>
    <w:rsid w:val="005A1B98"/>
    <w:rsid w:val="005A2AF5"/>
    <w:rsid w:val="005A45D6"/>
    <w:rsid w:val="005A5394"/>
    <w:rsid w:val="005A6ED8"/>
    <w:rsid w:val="005B23FB"/>
    <w:rsid w:val="005B3922"/>
    <w:rsid w:val="005B6D43"/>
    <w:rsid w:val="005C0B70"/>
    <w:rsid w:val="005C4B5D"/>
    <w:rsid w:val="005C550A"/>
    <w:rsid w:val="005D09B0"/>
    <w:rsid w:val="005D58B9"/>
    <w:rsid w:val="005D680A"/>
    <w:rsid w:val="005D715F"/>
    <w:rsid w:val="005E06BA"/>
    <w:rsid w:val="005E1D43"/>
    <w:rsid w:val="005E23A1"/>
    <w:rsid w:val="005E39E7"/>
    <w:rsid w:val="005E58BD"/>
    <w:rsid w:val="005F15FF"/>
    <w:rsid w:val="005F7266"/>
    <w:rsid w:val="00601853"/>
    <w:rsid w:val="00606870"/>
    <w:rsid w:val="00610430"/>
    <w:rsid w:val="006104EF"/>
    <w:rsid w:val="00612453"/>
    <w:rsid w:val="006145C4"/>
    <w:rsid w:val="00615114"/>
    <w:rsid w:val="00616842"/>
    <w:rsid w:val="00622669"/>
    <w:rsid w:val="006235BE"/>
    <w:rsid w:val="00623885"/>
    <w:rsid w:val="00623C79"/>
    <w:rsid w:val="006243AC"/>
    <w:rsid w:val="00625ADA"/>
    <w:rsid w:val="00625F32"/>
    <w:rsid w:val="00626CAA"/>
    <w:rsid w:val="00626F31"/>
    <w:rsid w:val="0062712B"/>
    <w:rsid w:val="00630BB0"/>
    <w:rsid w:val="00631FEC"/>
    <w:rsid w:val="00645B91"/>
    <w:rsid w:val="00645E59"/>
    <w:rsid w:val="00650537"/>
    <w:rsid w:val="00650A0D"/>
    <w:rsid w:val="0065179F"/>
    <w:rsid w:val="0065739E"/>
    <w:rsid w:val="00661B22"/>
    <w:rsid w:val="0066512E"/>
    <w:rsid w:val="00665B78"/>
    <w:rsid w:val="0066625E"/>
    <w:rsid w:val="006669B6"/>
    <w:rsid w:val="00667C9E"/>
    <w:rsid w:val="00671CF4"/>
    <w:rsid w:val="00671DC6"/>
    <w:rsid w:val="0067322B"/>
    <w:rsid w:val="00673343"/>
    <w:rsid w:val="0067699A"/>
    <w:rsid w:val="00681581"/>
    <w:rsid w:val="006815DA"/>
    <w:rsid w:val="00681693"/>
    <w:rsid w:val="00685DDB"/>
    <w:rsid w:val="006864D3"/>
    <w:rsid w:val="00686634"/>
    <w:rsid w:val="0068737B"/>
    <w:rsid w:val="006900C5"/>
    <w:rsid w:val="00692CE3"/>
    <w:rsid w:val="006934DF"/>
    <w:rsid w:val="00695125"/>
    <w:rsid w:val="00695402"/>
    <w:rsid w:val="00696B51"/>
    <w:rsid w:val="006A033D"/>
    <w:rsid w:val="006A67E7"/>
    <w:rsid w:val="006A73E2"/>
    <w:rsid w:val="006B155D"/>
    <w:rsid w:val="006B2541"/>
    <w:rsid w:val="006B3AF6"/>
    <w:rsid w:val="006B5647"/>
    <w:rsid w:val="006B582F"/>
    <w:rsid w:val="006B7408"/>
    <w:rsid w:val="006B7F02"/>
    <w:rsid w:val="006C11D4"/>
    <w:rsid w:val="006C1A6A"/>
    <w:rsid w:val="006D016C"/>
    <w:rsid w:val="006D2B55"/>
    <w:rsid w:val="006D3006"/>
    <w:rsid w:val="006D3007"/>
    <w:rsid w:val="006D3408"/>
    <w:rsid w:val="006D67CA"/>
    <w:rsid w:val="006D7CDF"/>
    <w:rsid w:val="006E1950"/>
    <w:rsid w:val="006E24CC"/>
    <w:rsid w:val="006E3FD4"/>
    <w:rsid w:val="006E5C55"/>
    <w:rsid w:val="006E72D1"/>
    <w:rsid w:val="006F37B8"/>
    <w:rsid w:val="006F4065"/>
    <w:rsid w:val="006F7EF1"/>
    <w:rsid w:val="00700739"/>
    <w:rsid w:val="007013EF"/>
    <w:rsid w:val="00703143"/>
    <w:rsid w:val="007035B2"/>
    <w:rsid w:val="00705445"/>
    <w:rsid w:val="00705680"/>
    <w:rsid w:val="00707200"/>
    <w:rsid w:val="00711F07"/>
    <w:rsid w:val="00713ADD"/>
    <w:rsid w:val="00714526"/>
    <w:rsid w:val="0071658A"/>
    <w:rsid w:val="00716D66"/>
    <w:rsid w:val="00717156"/>
    <w:rsid w:val="0071778D"/>
    <w:rsid w:val="00722F57"/>
    <w:rsid w:val="007269DA"/>
    <w:rsid w:val="00726EF4"/>
    <w:rsid w:val="007303E1"/>
    <w:rsid w:val="00730BFD"/>
    <w:rsid w:val="00731058"/>
    <w:rsid w:val="00734E1B"/>
    <w:rsid w:val="0073539B"/>
    <w:rsid w:val="007430B2"/>
    <w:rsid w:val="00744FF3"/>
    <w:rsid w:val="0074503B"/>
    <w:rsid w:val="00746DD4"/>
    <w:rsid w:val="007473D6"/>
    <w:rsid w:val="007477EE"/>
    <w:rsid w:val="00753A02"/>
    <w:rsid w:val="00754BB1"/>
    <w:rsid w:val="00755337"/>
    <w:rsid w:val="0075571F"/>
    <w:rsid w:val="0075582F"/>
    <w:rsid w:val="007565A8"/>
    <w:rsid w:val="00757974"/>
    <w:rsid w:val="00761613"/>
    <w:rsid w:val="0076236A"/>
    <w:rsid w:val="00764332"/>
    <w:rsid w:val="00764FEE"/>
    <w:rsid w:val="00766CF6"/>
    <w:rsid w:val="007717AA"/>
    <w:rsid w:val="00773BB5"/>
    <w:rsid w:val="0077406B"/>
    <w:rsid w:val="007746DB"/>
    <w:rsid w:val="00775724"/>
    <w:rsid w:val="0078128D"/>
    <w:rsid w:val="00783861"/>
    <w:rsid w:val="0078392B"/>
    <w:rsid w:val="0078489F"/>
    <w:rsid w:val="00786251"/>
    <w:rsid w:val="007871AE"/>
    <w:rsid w:val="00787F45"/>
    <w:rsid w:val="007913D7"/>
    <w:rsid w:val="00792CDA"/>
    <w:rsid w:val="00792FC2"/>
    <w:rsid w:val="0079577E"/>
    <w:rsid w:val="00795836"/>
    <w:rsid w:val="0079665B"/>
    <w:rsid w:val="00797A9C"/>
    <w:rsid w:val="007A28C8"/>
    <w:rsid w:val="007A377B"/>
    <w:rsid w:val="007A422F"/>
    <w:rsid w:val="007A48C2"/>
    <w:rsid w:val="007A6B9B"/>
    <w:rsid w:val="007A7B4A"/>
    <w:rsid w:val="007A7BAD"/>
    <w:rsid w:val="007B588C"/>
    <w:rsid w:val="007B6C8C"/>
    <w:rsid w:val="007B752F"/>
    <w:rsid w:val="007B7756"/>
    <w:rsid w:val="007B7ECB"/>
    <w:rsid w:val="007C2718"/>
    <w:rsid w:val="007C2BB0"/>
    <w:rsid w:val="007C4E12"/>
    <w:rsid w:val="007C71CF"/>
    <w:rsid w:val="007D01EA"/>
    <w:rsid w:val="007D2DA6"/>
    <w:rsid w:val="007D307A"/>
    <w:rsid w:val="007D5E83"/>
    <w:rsid w:val="007D610F"/>
    <w:rsid w:val="007D6B57"/>
    <w:rsid w:val="007E1AFD"/>
    <w:rsid w:val="007E2F35"/>
    <w:rsid w:val="007E32C1"/>
    <w:rsid w:val="007E3C1B"/>
    <w:rsid w:val="007E436C"/>
    <w:rsid w:val="007E5645"/>
    <w:rsid w:val="007E7AB9"/>
    <w:rsid w:val="007F1670"/>
    <w:rsid w:val="007F20C8"/>
    <w:rsid w:val="007F4C7F"/>
    <w:rsid w:val="00801B88"/>
    <w:rsid w:val="00802F71"/>
    <w:rsid w:val="008031E9"/>
    <w:rsid w:val="00803ADB"/>
    <w:rsid w:val="0080446F"/>
    <w:rsid w:val="00805983"/>
    <w:rsid w:val="008066C3"/>
    <w:rsid w:val="0080748B"/>
    <w:rsid w:val="008076BB"/>
    <w:rsid w:val="00811733"/>
    <w:rsid w:val="00813ED9"/>
    <w:rsid w:val="008152BF"/>
    <w:rsid w:val="0081701E"/>
    <w:rsid w:val="0081777B"/>
    <w:rsid w:val="0082102F"/>
    <w:rsid w:val="00822417"/>
    <w:rsid w:val="00826D75"/>
    <w:rsid w:val="008274F8"/>
    <w:rsid w:val="00827C35"/>
    <w:rsid w:val="00830F7A"/>
    <w:rsid w:val="00831303"/>
    <w:rsid w:val="00833E90"/>
    <w:rsid w:val="008436D6"/>
    <w:rsid w:val="008455EB"/>
    <w:rsid w:val="0084788D"/>
    <w:rsid w:val="00855854"/>
    <w:rsid w:val="00856328"/>
    <w:rsid w:val="00861276"/>
    <w:rsid w:val="00861D09"/>
    <w:rsid w:val="00864071"/>
    <w:rsid w:val="00864337"/>
    <w:rsid w:val="008700E6"/>
    <w:rsid w:val="00872DEB"/>
    <w:rsid w:val="00873ACA"/>
    <w:rsid w:val="0087446D"/>
    <w:rsid w:val="00874663"/>
    <w:rsid w:val="008758DE"/>
    <w:rsid w:val="00875900"/>
    <w:rsid w:val="00881F98"/>
    <w:rsid w:val="00881FF6"/>
    <w:rsid w:val="008828B5"/>
    <w:rsid w:val="00882A24"/>
    <w:rsid w:val="00882C4F"/>
    <w:rsid w:val="00882D23"/>
    <w:rsid w:val="00883A84"/>
    <w:rsid w:val="0088523A"/>
    <w:rsid w:val="008861F8"/>
    <w:rsid w:val="00886ABC"/>
    <w:rsid w:val="008908AD"/>
    <w:rsid w:val="008942C0"/>
    <w:rsid w:val="0089447C"/>
    <w:rsid w:val="0089779A"/>
    <w:rsid w:val="008A0028"/>
    <w:rsid w:val="008A0AF4"/>
    <w:rsid w:val="008A149D"/>
    <w:rsid w:val="008A1B5D"/>
    <w:rsid w:val="008A4799"/>
    <w:rsid w:val="008A4805"/>
    <w:rsid w:val="008A534E"/>
    <w:rsid w:val="008A58CA"/>
    <w:rsid w:val="008A6F65"/>
    <w:rsid w:val="008A735E"/>
    <w:rsid w:val="008A78B1"/>
    <w:rsid w:val="008B0EF7"/>
    <w:rsid w:val="008B1207"/>
    <w:rsid w:val="008C4818"/>
    <w:rsid w:val="008C507F"/>
    <w:rsid w:val="008C7D6A"/>
    <w:rsid w:val="008D306E"/>
    <w:rsid w:val="008D5349"/>
    <w:rsid w:val="008D59EF"/>
    <w:rsid w:val="008D67D6"/>
    <w:rsid w:val="008D768C"/>
    <w:rsid w:val="008E0C2F"/>
    <w:rsid w:val="008E2681"/>
    <w:rsid w:val="008E3383"/>
    <w:rsid w:val="008E4901"/>
    <w:rsid w:val="008E6A54"/>
    <w:rsid w:val="008E6C55"/>
    <w:rsid w:val="008E7E10"/>
    <w:rsid w:val="008F01B2"/>
    <w:rsid w:val="008F75D6"/>
    <w:rsid w:val="009008A1"/>
    <w:rsid w:val="00901BE1"/>
    <w:rsid w:val="00902FB6"/>
    <w:rsid w:val="009057AE"/>
    <w:rsid w:val="0091015E"/>
    <w:rsid w:val="0091114E"/>
    <w:rsid w:val="00913431"/>
    <w:rsid w:val="009160EA"/>
    <w:rsid w:val="00916684"/>
    <w:rsid w:val="00922FE5"/>
    <w:rsid w:val="0092431F"/>
    <w:rsid w:val="00924380"/>
    <w:rsid w:val="009260F6"/>
    <w:rsid w:val="009308D4"/>
    <w:rsid w:val="00933496"/>
    <w:rsid w:val="009357BA"/>
    <w:rsid w:val="00936028"/>
    <w:rsid w:val="00940F9C"/>
    <w:rsid w:val="009425BC"/>
    <w:rsid w:val="009428ED"/>
    <w:rsid w:val="009433A5"/>
    <w:rsid w:val="00944E53"/>
    <w:rsid w:val="0094576F"/>
    <w:rsid w:val="0094595D"/>
    <w:rsid w:val="00945C06"/>
    <w:rsid w:val="00947D11"/>
    <w:rsid w:val="00951B04"/>
    <w:rsid w:val="0095200B"/>
    <w:rsid w:val="009520BC"/>
    <w:rsid w:val="00954989"/>
    <w:rsid w:val="0095556E"/>
    <w:rsid w:val="00955731"/>
    <w:rsid w:val="00960261"/>
    <w:rsid w:val="00960478"/>
    <w:rsid w:val="009609C6"/>
    <w:rsid w:val="00963609"/>
    <w:rsid w:val="0096390A"/>
    <w:rsid w:val="00967D65"/>
    <w:rsid w:val="00967F9B"/>
    <w:rsid w:val="00970FC3"/>
    <w:rsid w:val="0097129E"/>
    <w:rsid w:val="00971E03"/>
    <w:rsid w:val="00973835"/>
    <w:rsid w:val="00974B02"/>
    <w:rsid w:val="0098055F"/>
    <w:rsid w:val="0098160C"/>
    <w:rsid w:val="00985D04"/>
    <w:rsid w:val="00986364"/>
    <w:rsid w:val="0099047B"/>
    <w:rsid w:val="00997785"/>
    <w:rsid w:val="00997B10"/>
    <w:rsid w:val="009A0C86"/>
    <w:rsid w:val="009A21C5"/>
    <w:rsid w:val="009A47F2"/>
    <w:rsid w:val="009A4F14"/>
    <w:rsid w:val="009A5896"/>
    <w:rsid w:val="009A651B"/>
    <w:rsid w:val="009A6CE9"/>
    <w:rsid w:val="009A7695"/>
    <w:rsid w:val="009B1BC4"/>
    <w:rsid w:val="009B1D48"/>
    <w:rsid w:val="009C23DC"/>
    <w:rsid w:val="009C3D86"/>
    <w:rsid w:val="009C4983"/>
    <w:rsid w:val="009C594F"/>
    <w:rsid w:val="009D34B0"/>
    <w:rsid w:val="009D4DA6"/>
    <w:rsid w:val="009D518D"/>
    <w:rsid w:val="009D5833"/>
    <w:rsid w:val="009D7F66"/>
    <w:rsid w:val="009E2FCD"/>
    <w:rsid w:val="009E7494"/>
    <w:rsid w:val="009F093F"/>
    <w:rsid w:val="009F1C84"/>
    <w:rsid w:val="009F2443"/>
    <w:rsid w:val="009F354E"/>
    <w:rsid w:val="009F3CE0"/>
    <w:rsid w:val="009F6E13"/>
    <w:rsid w:val="009F732A"/>
    <w:rsid w:val="00A04331"/>
    <w:rsid w:val="00A05474"/>
    <w:rsid w:val="00A06351"/>
    <w:rsid w:val="00A06DA6"/>
    <w:rsid w:val="00A07040"/>
    <w:rsid w:val="00A11C0A"/>
    <w:rsid w:val="00A12923"/>
    <w:rsid w:val="00A129EC"/>
    <w:rsid w:val="00A14F4B"/>
    <w:rsid w:val="00A15674"/>
    <w:rsid w:val="00A16408"/>
    <w:rsid w:val="00A16E7C"/>
    <w:rsid w:val="00A171C2"/>
    <w:rsid w:val="00A20FDF"/>
    <w:rsid w:val="00A2275E"/>
    <w:rsid w:val="00A2393F"/>
    <w:rsid w:val="00A24664"/>
    <w:rsid w:val="00A24C2D"/>
    <w:rsid w:val="00A253B5"/>
    <w:rsid w:val="00A31B61"/>
    <w:rsid w:val="00A333E5"/>
    <w:rsid w:val="00A33B8A"/>
    <w:rsid w:val="00A33ECF"/>
    <w:rsid w:val="00A351E8"/>
    <w:rsid w:val="00A37BC0"/>
    <w:rsid w:val="00A43ADE"/>
    <w:rsid w:val="00A54FC0"/>
    <w:rsid w:val="00A55291"/>
    <w:rsid w:val="00A552D3"/>
    <w:rsid w:val="00A57E89"/>
    <w:rsid w:val="00A57F98"/>
    <w:rsid w:val="00A57FE5"/>
    <w:rsid w:val="00A6034B"/>
    <w:rsid w:val="00A63140"/>
    <w:rsid w:val="00A6710F"/>
    <w:rsid w:val="00A677B4"/>
    <w:rsid w:val="00A67862"/>
    <w:rsid w:val="00A74319"/>
    <w:rsid w:val="00A76A92"/>
    <w:rsid w:val="00A77069"/>
    <w:rsid w:val="00A81048"/>
    <w:rsid w:val="00A84966"/>
    <w:rsid w:val="00A8612B"/>
    <w:rsid w:val="00A867E2"/>
    <w:rsid w:val="00A86BF6"/>
    <w:rsid w:val="00A872EB"/>
    <w:rsid w:val="00A92EB5"/>
    <w:rsid w:val="00A93365"/>
    <w:rsid w:val="00A9405C"/>
    <w:rsid w:val="00A94D41"/>
    <w:rsid w:val="00A97581"/>
    <w:rsid w:val="00AA04AC"/>
    <w:rsid w:val="00AA0531"/>
    <w:rsid w:val="00AA2905"/>
    <w:rsid w:val="00AA2FAC"/>
    <w:rsid w:val="00AA313C"/>
    <w:rsid w:val="00AA314D"/>
    <w:rsid w:val="00AA45C5"/>
    <w:rsid w:val="00AA6733"/>
    <w:rsid w:val="00AB3EF4"/>
    <w:rsid w:val="00AB6F87"/>
    <w:rsid w:val="00AB6FAB"/>
    <w:rsid w:val="00AC0F46"/>
    <w:rsid w:val="00AC711C"/>
    <w:rsid w:val="00AD0EA2"/>
    <w:rsid w:val="00AD1A6C"/>
    <w:rsid w:val="00AD3587"/>
    <w:rsid w:val="00AD3CA2"/>
    <w:rsid w:val="00AD4E40"/>
    <w:rsid w:val="00AD66B8"/>
    <w:rsid w:val="00AD77EC"/>
    <w:rsid w:val="00AD78E5"/>
    <w:rsid w:val="00AD7BFE"/>
    <w:rsid w:val="00AE3E28"/>
    <w:rsid w:val="00AE42E1"/>
    <w:rsid w:val="00AE5E5A"/>
    <w:rsid w:val="00AF2035"/>
    <w:rsid w:val="00AF54A3"/>
    <w:rsid w:val="00AF54F4"/>
    <w:rsid w:val="00AF5938"/>
    <w:rsid w:val="00B01121"/>
    <w:rsid w:val="00B02721"/>
    <w:rsid w:val="00B03BE5"/>
    <w:rsid w:val="00B04FFC"/>
    <w:rsid w:val="00B052E3"/>
    <w:rsid w:val="00B07927"/>
    <w:rsid w:val="00B07F47"/>
    <w:rsid w:val="00B07FC2"/>
    <w:rsid w:val="00B105AD"/>
    <w:rsid w:val="00B129BB"/>
    <w:rsid w:val="00B132D6"/>
    <w:rsid w:val="00B205DB"/>
    <w:rsid w:val="00B20B7C"/>
    <w:rsid w:val="00B21EBC"/>
    <w:rsid w:val="00B24316"/>
    <w:rsid w:val="00B25ABE"/>
    <w:rsid w:val="00B2628A"/>
    <w:rsid w:val="00B26712"/>
    <w:rsid w:val="00B30892"/>
    <w:rsid w:val="00B3149D"/>
    <w:rsid w:val="00B31968"/>
    <w:rsid w:val="00B32AF6"/>
    <w:rsid w:val="00B36DC8"/>
    <w:rsid w:val="00B36FCB"/>
    <w:rsid w:val="00B3745C"/>
    <w:rsid w:val="00B37550"/>
    <w:rsid w:val="00B406A9"/>
    <w:rsid w:val="00B41593"/>
    <w:rsid w:val="00B41E74"/>
    <w:rsid w:val="00B41F3F"/>
    <w:rsid w:val="00B42202"/>
    <w:rsid w:val="00B469A2"/>
    <w:rsid w:val="00B50086"/>
    <w:rsid w:val="00B53B5B"/>
    <w:rsid w:val="00B55412"/>
    <w:rsid w:val="00B56B01"/>
    <w:rsid w:val="00B6569F"/>
    <w:rsid w:val="00B65F46"/>
    <w:rsid w:val="00B70505"/>
    <w:rsid w:val="00B733FB"/>
    <w:rsid w:val="00B74562"/>
    <w:rsid w:val="00B750DB"/>
    <w:rsid w:val="00B774C7"/>
    <w:rsid w:val="00B81A8A"/>
    <w:rsid w:val="00B82C7A"/>
    <w:rsid w:val="00B8572D"/>
    <w:rsid w:val="00B86833"/>
    <w:rsid w:val="00B871F6"/>
    <w:rsid w:val="00B9120F"/>
    <w:rsid w:val="00B94DF2"/>
    <w:rsid w:val="00B95A62"/>
    <w:rsid w:val="00BA543D"/>
    <w:rsid w:val="00BB05CD"/>
    <w:rsid w:val="00BB0F0A"/>
    <w:rsid w:val="00BB53FA"/>
    <w:rsid w:val="00BB6625"/>
    <w:rsid w:val="00BB6D54"/>
    <w:rsid w:val="00BB75AC"/>
    <w:rsid w:val="00BC10E7"/>
    <w:rsid w:val="00BC1150"/>
    <w:rsid w:val="00BC1588"/>
    <w:rsid w:val="00BC1CE2"/>
    <w:rsid w:val="00BC4EED"/>
    <w:rsid w:val="00BC560C"/>
    <w:rsid w:val="00BC7221"/>
    <w:rsid w:val="00BC791C"/>
    <w:rsid w:val="00BD5C21"/>
    <w:rsid w:val="00BD7279"/>
    <w:rsid w:val="00BD7A8C"/>
    <w:rsid w:val="00BE1595"/>
    <w:rsid w:val="00BE1AA4"/>
    <w:rsid w:val="00BE29D6"/>
    <w:rsid w:val="00BE2ED0"/>
    <w:rsid w:val="00BE6FA2"/>
    <w:rsid w:val="00BF23C8"/>
    <w:rsid w:val="00BF23D2"/>
    <w:rsid w:val="00BF2A2A"/>
    <w:rsid w:val="00BF3E52"/>
    <w:rsid w:val="00BF5064"/>
    <w:rsid w:val="00C0054F"/>
    <w:rsid w:val="00C02EFD"/>
    <w:rsid w:val="00C059CD"/>
    <w:rsid w:val="00C070C9"/>
    <w:rsid w:val="00C118B7"/>
    <w:rsid w:val="00C167E1"/>
    <w:rsid w:val="00C16B37"/>
    <w:rsid w:val="00C17253"/>
    <w:rsid w:val="00C21653"/>
    <w:rsid w:val="00C21B07"/>
    <w:rsid w:val="00C221DE"/>
    <w:rsid w:val="00C24AF2"/>
    <w:rsid w:val="00C25208"/>
    <w:rsid w:val="00C27220"/>
    <w:rsid w:val="00C31E10"/>
    <w:rsid w:val="00C335C4"/>
    <w:rsid w:val="00C36397"/>
    <w:rsid w:val="00C37D44"/>
    <w:rsid w:val="00C410D0"/>
    <w:rsid w:val="00C41A2E"/>
    <w:rsid w:val="00C43EDC"/>
    <w:rsid w:val="00C455D5"/>
    <w:rsid w:val="00C46024"/>
    <w:rsid w:val="00C46DFC"/>
    <w:rsid w:val="00C47CD8"/>
    <w:rsid w:val="00C47EF1"/>
    <w:rsid w:val="00C51708"/>
    <w:rsid w:val="00C51D14"/>
    <w:rsid w:val="00C55E5E"/>
    <w:rsid w:val="00C603C4"/>
    <w:rsid w:val="00C617F2"/>
    <w:rsid w:val="00C6212F"/>
    <w:rsid w:val="00C63AA4"/>
    <w:rsid w:val="00C63F48"/>
    <w:rsid w:val="00C71F9F"/>
    <w:rsid w:val="00C72274"/>
    <w:rsid w:val="00C7442A"/>
    <w:rsid w:val="00C750CC"/>
    <w:rsid w:val="00C75113"/>
    <w:rsid w:val="00C76EB1"/>
    <w:rsid w:val="00C8553E"/>
    <w:rsid w:val="00C85733"/>
    <w:rsid w:val="00C861A2"/>
    <w:rsid w:val="00C91963"/>
    <w:rsid w:val="00C9497F"/>
    <w:rsid w:val="00C96463"/>
    <w:rsid w:val="00C96724"/>
    <w:rsid w:val="00C97519"/>
    <w:rsid w:val="00CA0310"/>
    <w:rsid w:val="00CA05F7"/>
    <w:rsid w:val="00CA27E5"/>
    <w:rsid w:val="00CA56F6"/>
    <w:rsid w:val="00CA760B"/>
    <w:rsid w:val="00CB1D9A"/>
    <w:rsid w:val="00CB3520"/>
    <w:rsid w:val="00CB3718"/>
    <w:rsid w:val="00CB4A03"/>
    <w:rsid w:val="00CC0BAF"/>
    <w:rsid w:val="00CC27A7"/>
    <w:rsid w:val="00CC2D07"/>
    <w:rsid w:val="00CC49D4"/>
    <w:rsid w:val="00CC7A6A"/>
    <w:rsid w:val="00CD15FF"/>
    <w:rsid w:val="00CD3908"/>
    <w:rsid w:val="00CD39CB"/>
    <w:rsid w:val="00CD6A3B"/>
    <w:rsid w:val="00CD7929"/>
    <w:rsid w:val="00CD7976"/>
    <w:rsid w:val="00CE5123"/>
    <w:rsid w:val="00CE58A2"/>
    <w:rsid w:val="00CE7000"/>
    <w:rsid w:val="00CE74C4"/>
    <w:rsid w:val="00CF2674"/>
    <w:rsid w:val="00CF2E45"/>
    <w:rsid w:val="00CF322B"/>
    <w:rsid w:val="00D01456"/>
    <w:rsid w:val="00D054BA"/>
    <w:rsid w:val="00D05829"/>
    <w:rsid w:val="00D078A4"/>
    <w:rsid w:val="00D102F3"/>
    <w:rsid w:val="00D1056A"/>
    <w:rsid w:val="00D106AA"/>
    <w:rsid w:val="00D1093E"/>
    <w:rsid w:val="00D12726"/>
    <w:rsid w:val="00D12A4E"/>
    <w:rsid w:val="00D1442B"/>
    <w:rsid w:val="00D16597"/>
    <w:rsid w:val="00D16C37"/>
    <w:rsid w:val="00D171D1"/>
    <w:rsid w:val="00D221E5"/>
    <w:rsid w:val="00D25681"/>
    <w:rsid w:val="00D26757"/>
    <w:rsid w:val="00D27D4B"/>
    <w:rsid w:val="00D3275E"/>
    <w:rsid w:val="00D338CA"/>
    <w:rsid w:val="00D33EBF"/>
    <w:rsid w:val="00D35406"/>
    <w:rsid w:val="00D35F50"/>
    <w:rsid w:val="00D36F0E"/>
    <w:rsid w:val="00D378FB"/>
    <w:rsid w:val="00D402C2"/>
    <w:rsid w:val="00D41A28"/>
    <w:rsid w:val="00D4666E"/>
    <w:rsid w:val="00D47C0B"/>
    <w:rsid w:val="00D50470"/>
    <w:rsid w:val="00D50B8E"/>
    <w:rsid w:val="00D52722"/>
    <w:rsid w:val="00D52F59"/>
    <w:rsid w:val="00D55160"/>
    <w:rsid w:val="00D60549"/>
    <w:rsid w:val="00D62A0A"/>
    <w:rsid w:val="00D64A62"/>
    <w:rsid w:val="00D66701"/>
    <w:rsid w:val="00D70796"/>
    <w:rsid w:val="00D71B41"/>
    <w:rsid w:val="00D7228E"/>
    <w:rsid w:val="00D72C8F"/>
    <w:rsid w:val="00D72E08"/>
    <w:rsid w:val="00D72FB0"/>
    <w:rsid w:val="00D7447A"/>
    <w:rsid w:val="00D756E8"/>
    <w:rsid w:val="00D7658E"/>
    <w:rsid w:val="00D77883"/>
    <w:rsid w:val="00D81036"/>
    <w:rsid w:val="00D8209D"/>
    <w:rsid w:val="00D842B4"/>
    <w:rsid w:val="00D8457F"/>
    <w:rsid w:val="00D8473A"/>
    <w:rsid w:val="00D96191"/>
    <w:rsid w:val="00D97BA3"/>
    <w:rsid w:val="00DA24D0"/>
    <w:rsid w:val="00DA6070"/>
    <w:rsid w:val="00DA68DF"/>
    <w:rsid w:val="00DB4FD6"/>
    <w:rsid w:val="00DC0202"/>
    <w:rsid w:val="00DC0E4D"/>
    <w:rsid w:val="00DC1061"/>
    <w:rsid w:val="00DC11B5"/>
    <w:rsid w:val="00DC248A"/>
    <w:rsid w:val="00DC268D"/>
    <w:rsid w:val="00DC4F3D"/>
    <w:rsid w:val="00DC5419"/>
    <w:rsid w:val="00DC74E7"/>
    <w:rsid w:val="00DD0022"/>
    <w:rsid w:val="00DD21E8"/>
    <w:rsid w:val="00DD2262"/>
    <w:rsid w:val="00DD24CC"/>
    <w:rsid w:val="00DD283C"/>
    <w:rsid w:val="00DD2C08"/>
    <w:rsid w:val="00DD4911"/>
    <w:rsid w:val="00DD4991"/>
    <w:rsid w:val="00DE27B7"/>
    <w:rsid w:val="00DE2ECF"/>
    <w:rsid w:val="00DE774D"/>
    <w:rsid w:val="00DE7836"/>
    <w:rsid w:val="00DF173B"/>
    <w:rsid w:val="00DF4EAF"/>
    <w:rsid w:val="00DF5C28"/>
    <w:rsid w:val="00DF6719"/>
    <w:rsid w:val="00DF75F3"/>
    <w:rsid w:val="00E00CEE"/>
    <w:rsid w:val="00E021AF"/>
    <w:rsid w:val="00E033B3"/>
    <w:rsid w:val="00E071C6"/>
    <w:rsid w:val="00E11E6F"/>
    <w:rsid w:val="00E15553"/>
    <w:rsid w:val="00E1593E"/>
    <w:rsid w:val="00E15E48"/>
    <w:rsid w:val="00E16EE0"/>
    <w:rsid w:val="00E17F40"/>
    <w:rsid w:val="00E20552"/>
    <w:rsid w:val="00E21803"/>
    <w:rsid w:val="00E21997"/>
    <w:rsid w:val="00E23D36"/>
    <w:rsid w:val="00E25A6D"/>
    <w:rsid w:val="00E31175"/>
    <w:rsid w:val="00E31B9A"/>
    <w:rsid w:val="00E35F0E"/>
    <w:rsid w:val="00E37E74"/>
    <w:rsid w:val="00E407D4"/>
    <w:rsid w:val="00E41C8B"/>
    <w:rsid w:val="00E42D23"/>
    <w:rsid w:val="00E4492A"/>
    <w:rsid w:val="00E4534F"/>
    <w:rsid w:val="00E46380"/>
    <w:rsid w:val="00E4660E"/>
    <w:rsid w:val="00E50081"/>
    <w:rsid w:val="00E50218"/>
    <w:rsid w:val="00E51297"/>
    <w:rsid w:val="00E54AB0"/>
    <w:rsid w:val="00E55146"/>
    <w:rsid w:val="00E62C62"/>
    <w:rsid w:val="00E632B7"/>
    <w:rsid w:val="00E63537"/>
    <w:rsid w:val="00E70BAF"/>
    <w:rsid w:val="00E71840"/>
    <w:rsid w:val="00E71F9C"/>
    <w:rsid w:val="00E721E2"/>
    <w:rsid w:val="00E7333F"/>
    <w:rsid w:val="00E738B7"/>
    <w:rsid w:val="00E766B5"/>
    <w:rsid w:val="00E7724B"/>
    <w:rsid w:val="00E80984"/>
    <w:rsid w:val="00E81F06"/>
    <w:rsid w:val="00E8222A"/>
    <w:rsid w:val="00E830CA"/>
    <w:rsid w:val="00E839BC"/>
    <w:rsid w:val="00E8436C"/>
    <w:rsid w:val="00E85673"/>
    <w:rsid w:val="00E8672D"/>
    <w:rsid w:val="00E86859"/>
    <w:rsid w:val="00E919A2"/>
    <w:rsid w:val="00E91B65"/>
    <w:rsid w:val="00E92AC3"/>
    <w:rsid w:val="00E9458C"/>
    <w:rsid w:val="00E9612D"/>
    <w:rsid w:val="00EA0D35"/>
    <w:rsid w:val="00EA3E0B"/>
    <w:rsid w:val="00EA3E4B"/>
    <w:rsid w:val="00EB3313"/>
    <w:rsid w:val="00EB69C7"/>
    <w:rsid w:val="00EB6A32"/>
    <w:rsid w:val="00EB7E0C"/>
    <w:rsid w:val="00EC058E"/>
    <w:rsid w:val="00EC49DE"/>
    <w:rsid w:val="00EC5545"/>
    <w:rsid w:val="00ED0287"/>
    <w:rsid w:val="00ED1C83"/>
    <w:rsid w:val="00ED7140"/>
    <w:rsid w:val="00EE1272"/>
    <w:rsid w:val="00EE1F49"/>
    <w:rsid w:val="00EE3B80"/>
    <w:rsid w:val="00EE3DE0"/>
    <w:rsid w:val="00EE53D7"/>
    <w:rsid w:val="00EE7CFD"/>
    <w:rsid w:val="00EF143E"/>
    <w:rsid w:val="00EF321A"/>
    <w:rsid w:val="00EF3810"/>
    <w:rsid w:val="00EF3B19"/>
    <w:rsid w:val="00F004DE"/>
    <w:rsid w:val="00F0103D"/>
    <w:rsid w:val="00F02036"/>
    <w:rsid w:val="00F0230B"/>
    <w:rsid w:val="00F043C2"/>
    <w:rsid w:val="00F0448A"/>
    <w:rsid w:val="00F06B40"/>
    <w:rsid w:val="00F06F7A"/>
    <w:rsid w:val="00F11D2C"/>
    <w:rsid w:val="00F13F52"/>
    <w:rsid w:val="00F16E69"/>
    <w:rsid w:val="00F21432"/>
    <w:rsid w:val="00F22B4A"/>
    <w:rsid w:val="00F25AE4"/>
    <w:rsid w:val="00F2745A"/>
    <w:rsid w:val="00F30D11"/>
    <w:rsid w:val="00F30F96"/>
    <w:rsid w:val="00F33858"/>
    <w:rsid w:val="00F34F62"/>
    <w:rsid w:val="00F353DE"/>
    <w:rsid w:val="00F4044E"/>
    <w:rsid w:val="00F43428"/>
    <w:rsid w:val="00F43F8E"/>
    <w:rsid w:val="00F508B5"/>
    <w:rsid w:val="00F516F7"/>
    <w:rsid w:val="00F56BE4"/>
    <w:rsid w:val="00F57726"/>
    <w:rsid w:val="00F57C86"/>
    <w:rsid w:val="00F614B3"/>
    <w:rsid w:val="00F61B89"/>
    <w:rsid w:val="00F64350"/>
    <w:rsid w:val="00F65332"/>
    <w:rsid w:val="00F659D4"/>
    <w:rsid w:val="00F66323"/>
    <w:rsid w:val="00F6665B"/>
    <w:rsid w:val="00F66F70"/>
    <w:rsid w:val="00F678B0"/>
    <w:rsid w:val="00F70098"/>
    <w:rsid w:val="00F71156"/>
    <w:rsid w:val="00F7247D"/>
    <w:rsid w:val="00F74D60"/>
    <w:rsid w:val="00F76444"/>
    <w:rsid w:val="00F81051"/>
    <w:rsid w:val="00F81681"/>
    <w:rsid w:val="00F82C88"/>
    <w:rsid w:val="00F8368D"/>
    <w:rsid w:val="00F83848"/>
    <w:rsid w:val="00F8403E"/>
    <w:rsid w:val="00F86DBB"/>
    <w:rsid w:val="00F8746B"/>
    <w:rsid w:val="00F87477"/>
    <w:rsid w:val="00F87556"/>
    <w:rsid w:val="00F87591"/>
    <w:rsid w:val="00F91CCD"/>
    <w:rsid w:val="00F92201"/>
    <w:rsid w:val="00F922C9"/>
    <w:rsid w:val="00F926CF"/>
    <w:rsid w:val="00F93A98"/>
    <w:rsid w:val="00F953BF"/>
    <w:rsid w:val="00F9591B"/>
    <w:rsid w:val="00F9645D"/>
    <w:rsid w:val="00FA06CF"/>
    <w:rsid w:val="00FA1CF7"/>
    <w:rsid w:val="00FA1FC8"/>
    <w:rsid w:val="00FA5900"/>
    <w:rsid w:val="00FA7557"/>
    <w:rsid w:val="00FB05D0"/>
    <w:rsid w:val="00FB0600"/>
    <w:rsid w:val="00FB07B5"/>
    <w:rsid w:val="00FB15A3"/>
    <w:rsid w:val="00FB2B46"/>
    <w:rsid w:val="00FB4733"/>
    <w:rsid w:val="00FB55C7"/>
    <w:rsid w:val="00FB6359"/>
    <w:rsid w:val="00FC001E"/>
    <w:rsid w:val="00FC1CFE"/>
    <w:rsid w:val="00FC2E07"/>
    <w:rsid w:val="00FC320B"/>
    <w:rsid w:val="00FC74EE"/>
    <w:rsid w:val="00FD2E71"/>
    <w:rsid w:val="00FD4481"/>
    <w:rsid w:val="00FD4A0B"/>
    <w:rsid w:val="00FD628C"/>
    <w:rsid w:val="00FD6F52"/>
    <w:rsid w:val="00FD7D84"/>
    <w:rsid w:val="00FE2A1D"/>
    <w:rsid w:val="00FE3B5A"/>
    <w:rsid w:val="00FF02D9"/>
    <w:rsid w:val="00FF432C"/>
    <w:rsid w:val="00FF7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00F49"/>
  <w15:chartTrackingRefBased/>
  <w15:docId w15:val="{669013A3-A734-451D-8EDD-0E4CE424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8737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65B7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4439FD"/>
    <w:pPr>
      <w:suppressAutoHyphens/>
      <w:ind w:left="360" w:hanging="360"/>
    </w:pPr>
    <w:rPr>
      <w:rFonts w:eastAsia="Calibri"/>
      <w:lang w:val="x-none"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link w:val="Nagwek3"/>
    <w:uiPriority w:val="9"/>
    <w:semiHidden/>
    <w:rsid w:val="002058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3A6DDC"/>
    <w:rPr>
      <w:rFonts w:ascii="Courier New" w:hAnsi="Courier New"/>
      <w:sz w:val="20"/>
      <w:szCs w:val="20"/>
    </w:rPr>
  </w:style>
  <w:style w:type="paragraph" w:customStyle="1" w:styleId="Zwykytekst10">
    <w:name w:val="Zwykły tekst1"/>
    <w:basedOn w:val="Normalny"/>
    <w:rsid w:val="00414C3E"/>
    <w:rPr>
      <w:rFonts w:ascii="Courier New" w:hAnsi="Courier New"/>
      <w:sz w:val="20"/>
      <w:szCs w:val="20"/>
    </w:rPr>
  </w:style>
  <w:style w:type="character" w:customStyle="1" w:styleId="Nagwek1Znak">
    <w:name w:val="Nagłówek 1 Znak"/>
    <w:link w:val="Nagwek1"/>
    <w:rsid w:val="0068737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locked/>
    <w:rsid w:val="003A35CA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A6B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80748B"/>
  </w:style>
  <w:style w:type="paragraph" w:styleId="Bezodstpw">
    <w:name w:val="No Spacing"/>
    <w:basedOn w:val="Normalny"/>
    <w:link w:val="BezodstpwZnak"/>
    <w:uiPriority w:val="1"/>
    <w:qFormat/>
    <w:rsid w:val="0080748B"/>
    <w:rPr>
      <w:rFonts w:ascii="Calibri" w:eastAsia="Calibri" w:hAnsi="Calibri"/>
      <w:sz w:val="20"/>
      <w:szCs w:val="20"/>
    </w:rPr>
  </w:style>
  <w:style w:type="paragraph" w:customStyle="1" w:styleId="Compact">
    <w:name w:val="Compact"/>
    <w:basedOn w:val="Tekstpodstawowy"/>
    <w:qFormat/>
    <w:rsid w:val="00166895"/>
    <w:pPr>
      <w:spacing w:before="36" w:after="36"/>
    </w:pPr>
    <w:rPr>
      <w:rFonts w:ascii="Cambria" w:eastAsia="Cambria" w:hAnsi="Cambria"/>
      <w:lang w:val="en-US" w:eastAsia="en-US"/>
    </w:rPr>
  </w:style>
  <w:style w:type="paragraph" w:customStyle="1" w:styleId="Poziom1">
    <w:name w:val="Poziom 1"/>
    <w:basedOn w:val="Nagwek1"/>
    <w:next w:val="Normalny"/>
    <w:link w:val="Poziom1Znak"/>
    <w:qFormat/>
    <w:rsid w:val="00C85733"/>
    <w:pPr>
      <w:keepLines/>
      <w:widowControl w:val="0"/>
      <w:numPr>
        <w:numId w:val="15"/>
      </w:numPr>
      <w:suppressAutoHyphens/>
      <w:spacing w:after="0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C85733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styleId="Numerstrony">
    <w:name w:val="page number"/>
    <w:semiHidden/>
    <w:unhideWhenUsed/>
    <w:rsid w:val="00302F24"/>
  </w:style>
  <w:style w:type="character" w:customStyle="1" w:styleId="Nagwek2Znak">
    <w:name w:val="Nagłówek 2 Znak"/>
    <w:link w:val="Nagwek2"/>
    <w:semiHidden/>
    <w:rsid w:val="00665B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eksttreci">
    <w:name w:val="Tekst treści_"/>
    <w:link w:val="Teksttreci0"/>
    <w:rsid w:val="00F8759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87591"/>
    <w:pPr>
      <w:widowControl w:val="0"/>
      <w:shd w:val="clear" w:color="auto" w:fill="FFFFFF"/>
      <w:spacing w:after="60" w:line="331" w:lineRule="exact"/>
      <w:ind w:hanging="4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78B4F04-537A-4EA9-8382-812DA2EF1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668715-C0D4-4067-9A32-0E30FF6C58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4815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33643</CharactersWithSpaces>
  <SharedDoc>false</SharedDoc>
  <HLinks>
    <vt:vector size="6" baseType="variant">
      <vt:variant>
        <vt:i4>6160503</vt:i4>
      </vt:variant>
      <vt:variant>
        <vt:i4>0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ewa.dolinska</dc:creator>
  <cp:keywords/>
  <cp:lastModifiedBy>Pytlewska Joanna</cp:lastModifiedBy>
  <cp:revision>55</cp:revision>
  <cp:lastPrinted>2026-01-28T09:31:00Z</cp:lastPrinted>
  <dcterms:created xsi:type="dcterms:W3CDTF">2026-01-28T06:19:00Z</dcterms:created>
  <dcterms:modified xsi:type="dcterms:W3CDTF">2026-01-29T10:47:00Z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